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C0" w:rsidRDefault="00447F85">
      <w:pPr>
        <w:spacing w:line="288" w:lineRule="auto"/>
        <w:jc w:val="center"/>
        <w:rPr>
          <w:rFonts w:ascii="方正小标宋简体" w:hAnsi="宋体"/>
          <w:bCs/>
          <w:kern w:val="0"/>
          <w:szCs w:val="21"/>
        </w:rPr>
      </w:pPr>
      <w:r>
        <w:rPr>
          <w:rFonts w:hint="eastAsia"/>
          <w:b/>
          <w:sz w:val="40"/>
        </w:rPr>
        <w:t>专业课课程教学大纲</w:t>
      </w:r>
      <w:r>
        <w:rPr>
          <w:rFonts w:asciiTheme="minorEastAsia" w:eastAsiaTheme="minorEastAsia" w:hAnsiTheme="minorEastAsia" w:hint="eastAsia"/>
          <w:bCs/>
          <w:kern w:val="0"/>
          <w:sz w:val="40"/>
          <w:szCs w:val="40"/>
        </w:rPr>
        <w:t xml:space="preserve"> </w:t>
      </w: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6E0AC0" w:rsidRDefault="00447F8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w:t>
                            </w:r>
                            <w:r>
                              <w:rPr>
                                <w:rFonts w:ascii="宋体" w:hAnsi="宋体" w:hint="eastAsia"/>
                                <w:spacing w:val="20"/>
                                <w:sz w:val="24"/>
                                <w:szCs w:val="24"/>
                              </w:rPr>
                              <w:t>-</w:t>
                            </w:r>
                            <w:r>
                              <w:rPr>
                                <w:rFonts w:ascii="宋体" w:hAnsi="宋体" w:hint="eastAsia"/>
                                <w:spacing w:val="20"/>
                                <w:sz w:val="24"/>
                                <w:szCs w:val="24"/>
                              </w:rPr>
                              <w:t>JW</w:t>
                            </w:r>
                            <w:r>
                              <w:rPr>
                                <w:rFonts w:ascii="宋体" w:hAnsi="宋体" w:hint="eastAsia"/>
                                <w:spacing w:val="20"/>
                                <w:sz w:val="24"/>
                                <w:szCs w:val="24"/>
                              </w:rPr>
                              <w:t>-</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asciiTheme="minorEastAsia" w:eastAsiaTheme="minorEastAsia" w:hAnsiTheme="minorEastAsia" w:hint="eastAsia"/>
          <w:bCs/>
          <w:kern w:val="0"/>
          <w:sz w:val="40"/>
          <w:szCs w:val="40"/>
        </w:rPr>
        <w:t xml:space="preserve">     </w:t>
      </w:r>
    </w:p>
    <w:p w:rsidR="006E0AC0" w:rsidRDefault="00447F85">
      <w:pPr>
        <w:spacing w:line="288" w:lineRule="auto"/>
        <w:jc w:val="center"/>
        <w:rPr>
          <w:b/>
          <w:sz w:val="28"/>
          <w:szCs w:val="30"/>
        </w:rPr>
      </w:pPr>
      <w:r>
        <w:rPr>
          <w:rFonts w:hint="eastAsia"/>
          <w:b/>
          <w:sz w:val="28"/>
          <w:szCs w:val="30"/>
        </w:rPr>
        <w:t>《民航客舱服务与管理》</w:t>
      </w:r>
    </w:p>
    <w:p w:rsidR="006E0AC0" w:rsidRDefault="00447F85">
      <w:pPr>
        <w:spacing w:line="600" w:lineRule="exact"/>
        <w:jc w:val="center"/>
        <w:rPr>
          <w:b/>
          <w:sz w:val="28"/>
          <w:szCs w:val="30"/>
        </w:rPr>
      </w:pPr>
      <w:r>
        <w:rPr>
          <w:rFonts w:hint="eastAsia"/>
          <w:b/>
          <w:sz w:val="28"/>
          <w:szCs w:val="30"/>
        </w:rPr>
        <w:t>Service and management of civil aviation passenger cabin</w:t>
      </w:r>
    </w:p>
    <w:p w:rsidR="006E0AC0" w:rsidRDefault="006E0AC0">
      <w:pPr>
        <w:spacing w:line="288" w:lineRule="auto"/>
        <w:jc w:val="center"/>
        <w:rPr>
          <w:b/>
          <w:sz w:val="28"/>
          <w:szCs w:val="30"/>
        </w:rPr>
      </w:pPr>
    </w:p>
    <w:p w:rsidR="006E0AC0" w:rsidRDefault="00447F85" w:rsidP="008541A4">
      <w:pPr>
        <w:spacing w:beforeLines="50" w:before="156" w:afterLines="50" w:after="156" w:line="288" w:lineRule="auto"/>
        <w:ind w:firstLineChars="150" w:firstLine="360"/>
        <w:rPr>
          <w:b/>
          <w:color w:val="008080"/>
          <w:sz w:val="30"/>
          <w:szCs w:val="30"/>
        </w:rPr>
      </w:pPr>
      <w:bookmarkStart w:id="0" w:name="a2"/>
      <w:bookmarkEnd w:id="0"/>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rsidR="006E0AC0" w:rsidRDefault="00447F85">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课程代码：</w:t>
      </w:r>
      <w:r>
        <w:rPr>
          <w:rFonts w:asciiTheme="minorEastAsia" w:eastAsiaTheme="minorEastAsia" w:hAnsiTheme="minorEastAsia" w:cstheme="minorEastAsia" w:hint="eastAsia"/>
          <w:color w:val="000000"/>
          <w:sz w:val="20"/>
          <w:szCs w:val="20"/>
        </w:rPr>
        <w:t>0060462</w:t>
      </w:r>
    </w:p>
    <w:p w:rsidR="006E0AC0" w:rsidRDefault="00447F85">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课程学分：</w:t>
      </w:r>
      <w:r>
        <w:rPr>
          <w:rFonts w:asciiTheme="minorEastAsia" w:eastAsiaTheme="minorEastAsia" w:hAnsiTheme="minorEastAsia" w:cstheme="minorEastAsia" w:hint="eastAsia"/>
          <w:bCs/>
          <w:color w:val="000000"/>
          <w:sz w:val="20"/>
          <w:szCs w:val="20"/>
        </w:rPr>
        <w:t>3.0</w:t>
      </w:r>
    </w:p>
    <w:p w:rsidR="006E0AC0" w:rsidRDefault="00447F85">
      <w:pPr>
        <w:snapToGrid w:val="0"/>
        <w:spacing w:line="288" w:lineRule="auto"/>
        <w:ind w:firstLineChars="196" w:firstLine="394"/>
        <w:rPr>
          <w:color w:val="000000"/>
          <w:szCs w:val="21"/>
        </w:rPr>
      </w:pPr>
      <w:r>
        <w:rPr>
          <w:b/>
          <w:bCs/>
          <w:color w:val="000000"/>
          <w:sz w:val="20"/>
          <w:szCs w:val="20"/>
        </w:rPr>
        <w:t>面向专业：</w:t>
      </w:r>
      <w:r>
        <w:rPr>
          <w:rFonts w:hint="eastAsia"/>
          <w:bCs/>
          <w:color w:val="000000"/>
          <w:sz w:val="20"/>
          <w:szCs w:val="20"/>
        </w:rPr>
        <w:t>航空服务系</w:t>
      </w:r>
      <w:r>
        <w:rPr>
          <w:rFonts w:hint="eastAsia"/>
          <w:bCs/>
          <w:color w:val="000000"/>
          <w:sz w:val="20"/>
          <w:szCs w:val="20"/>
        </w:rPr>
        <w:t>;</w:t>
      </w:r>
      <w:r>
        <w:rPr>
          <w:rFonts w:hint="eastAsia"/>
          <w:bCs/>
          <w:color w:val="000000"/>
          <w:sz w:val="20"/>
          <w:szCs w:val="20"/>
        </w:rPr>
        <w:t>空乘和</w:t>
      </w:r>
      <w:r>
        <w:rPr>
          <w:rFonts w:hint="eastAsia"/>
          <w:color w:val="000000"/>
          <w:sz w:val="20"/>
          <w:szCs w:val="20"/>
        </w:rPr>
        <w:t>空服专业</w:t>
      </w:r>
    </w:p>
    <w:p w:rsidR="006E0AC0" w:rsidRDefault="00447F85">
      <w:pPr>
        <w:snapToGrid w:val="0"/>
        <w:spacing w:line="288" w:lineRule="auto"/>
        <w:ind w:firstLineChars="196" w:firstLine="394"/>
        <w:rPr>
          <w:color w:val="000000"/>
          <w:sz w:val="20"/>
          <w:szCs w:val="20"/>
        </w:rPr>
      </w:pPr>
      <w:r>
        <w:rPr>
          <w:b/>
          <w:bCs/>
          <w:color w:val="000000"/>
          <w:sz w:val="20"/>
          <w:szCs w:val="20"/>
        </w:rPr>
        <w:t>课程性质：</w:t>
      </w:r>
      <w:r>
        <w:rPr>
          <w:rFonts w:hint="eastAsia"/>
          <w:bCs/>
          <w:color w:val="000000"/>
          <w:sz w:val="20"/>
          <w:szCs w:val="20"/>
        </w:rPr>
        <w:t>该课程是系级必修课，是一门职业核心课程</w:t>
      </w:r>
      <w:r>
        <w:rPr>
          <w:rFonts w:hint="eastAsia"/>
          <w:bCs/>
          <w:color w:val="000000"/>
          <w:sz w:val="20"/>
          <w:szCs w:val="20"/>
        </w:rPr>
        <w:t>，</w:t>
      </w:r>
      <w:r>
        <w:rPr>
          <w:rFonts w:hint="eastAsia"/>
          <w:bCs/>
          <w:color w:val="000000"/>
          <w:sz w:val="20"/>
          <w:szCs w:val="20"/>
        </w:rPr>
        <w:t>也是包含了理论加实操的专业课程。◎</w:t>
      </w:r>
    </w:p>
    <w:p w:rsidR="006E0AC0" w:rsidRDefault="006E0AC0">
      <w:pPr>
        <w:snapToGrid w:val="0"/>
        <w:spacing w:line="288" w:lineRule="auto"/>
        <w:ind w:firstLineChars="196" w:firstLine="392"/>
        <w:rPr>
          <w:color w:val="000000"/>
          <w:sz w:val="20"/>
          <w:szCs w:val="20"/>
        </w:rPr>
      </w:pPr>
    </w:p>
    <w:p w:rsidR="006E0AC0" w:rsidRDefault="00447F85">
      <w:pPr>
        <w:snapToGrid w:val="0"/>
        <w:spacing w:line="288" w:lineRule="auto"/>
        <w:ind w:firstLineChars="196" w:firstLine="394"/>
        <w:rPr>
          <w:bCs/>
          <w:color w:val="000000"/>
          <w:szCs w:val="21"/>
        </w:rPr>
      </w:pPr>
      <w:r>
        <w:rPr>
          <w:b/>
          <w:bCs/>
          <w:color w:val="000000"/>
          <w:sz w:val="20"/>
          <w:szCs w:val="20"/>
        </w:rPr>
        <w:t>开课院系：</w:t>
      </w:r>
      <w:r>
        <w:rPr>
          <w:rFonts w:hint="eastAsia"/>
          <w:bCs/>
          <w:color w:val="000000"/>
          <w:sz w:val="20"/>
          <w:szCs w:val="20"/>
        </w:rPr>
        <w:t>航空服务系</w:t>
      </w:r>
    </w:p>
    <w:p w:rsidR="006E0AC0" w:rsidRDefault="006E0AC0">
      <w:pPr>
        <w:snapToGrid w:val="0"/>
        <w:spacing w:line="288" w:lineRule="auto"/>
        <w:ind w:firstLineChars="196" w:firstLine="413"/>
        <w:rPr>
          <w:b/>
          <w:bCs/>
          <w:color w:val="000000"/>
          <w:szCs w:val="21"/>
        </w:rPr>
      </w:pPr>
    </w:p>
    <w:p w:rsidR="006E0AC0" w:rsidRDefault="00447F85">
      <w:pPr>
        <w:snapToGrid w:val="0"/>
        <w:spacing w:line="288" w:lineRule="auto"/>
        <w:ind w:firstLineChars="196" w:firstLine="394"/>
        <w:rPr>
          <w:color w:val="000000"/>
          <w:sz w:val="20"/>
          <w:szCs w:val="20"/>
        </w:rPr>
      </w:pPr>
      <w:r>
        <w:rPr>
          <w:b/>
          <w:bCs/>
          <w:color w:val="000000"/>
          <w:sz w:val="20"/>
          <w:szCs w:val="20"/>
        </w:rPr>
        <w:t>使用教材：</w:t>
      </w:r>
    </w:p>
    <w:p w:rsidR="006E0AC0" w:rsidRDefault="00447F85">
      <w:pPr>
        <w:snapToGrid w:val="0"/>
        <w:spacing w:line="288" w:lineRule="auto"/>
        <w:ind w:firstLineChars="396" w:firstLine="795"/>
        <w:rPr>
          <w:color w:val="000000"/>
          <w:szCs w:val="21"/>
        </w:rPr>
      </w:pPr>
      <w:r>
        <w:rPr>
          <w:b/>
          <w:bCs/>
          <w:color w:val="000000"/>
          <w:sz w:val="20"/>
          <w:szCs w:val="20"/>
        </w:rPr>
        <w:t>教材：</w:t>
      </w:r>
      <w:r>
        <w:rPr>
          <w:rFonts w:hint="eastAsia"/>
          <w:color w:val="000000"/>
          <w:szCs w:val="21"/>
        </w:rPr>
        <w:t>《</w:t>
      </w:r>
      <w:r>
        <w:rPr>
          <w:rFonts w:hint="eastAsia"/>
          <w:color w:val="000000"/>
          <w:szCs w:val="21"/>
        </w:rPr>
        <w:t>民航客舱服务与管理</w:t>
      </w:r>
      <w:r>
        <w:rPr>
          <w:rFonts w:hint="eastAsia"/>
          <w:color w:val="000000"/>
          <w:szCs w:val="21"/>
        </w:rPr>
        <w:t>》</w:t>
      </w:r>
      <w:r>
        <w:rPr>
          <w:rFonts w:hint="eastAsia"/>
          <w:color w:val="000000"/>
          <w:szCs w:val="21"/>
        </w:rPr>
        <w:t>韩瑛主编。化学工业出版社</w:t>
      </w:r>
      <w:r>
        <w:rPr>
          <w:rFonts w:hint="eastAsia"/>
          <w:color w:val="000000"/>
          <w:szCs w:val="21"/>
        </w:rPr>
        <w:t>2017</w:t>
      </w:r>
      <w:r>
        <w:rPr>
          <w:rFonts w:hint="eastAsia"/>
          <w:color w:val="000000"/>
          <w:szCs w:val="21"/>
        </w:rPr>
        <w:t>年</w:t>
      </w:r>
      <w:r>
        <w:rPr>
          <w:rFonts w:hint="eastAsia"/>
          <w:color w:val="000000"/>
          <w:szCs w:val="21"/>
        </w:rPr>
        <w:t>8</w:t>
      </w:r>
      <w:r>
        <w:rPr>
          <w:rFonts w:hint="eastAsia"/>
          <w:color w:val="000000"/>
          <w:szCs w:val="21"/>
        </w:rPr>
        <w:t>月</w:t>
      </w:r>
    </w:p>
    <w:p w:rsidR="006E0AC0" w:rsidRDefault="00447F85">
      <w:pPr>
        <w:snapToGrid w:val="0"/>
        <w:spacing w:line="288" w:lineRule="auto"/>
        <w:ind w:firstLineChars="396" w:firstLine="795"/>
        <w:rPr>
          <w:color w:val="000000"/>
          <w:szCs w:val="21"/>
        </w:rPr>
      </w:pPr>
      <w:r>
        <w:rPr>
          <w:rFonts w:hint="eastAsia"/>
          <w:b/>
          <w:bCs/>
          <w:color w:val="000000"/>
          <w:sz w:val="20"/>
          <w:szCs w:val="20"/>
        </w:rPr>
        <w:t>参考书目</w:t>
      </w:r>
      <w:r>
        <w:rPr>
          <w:b/>
          <w:bCs/>
          <w:color w:val="000000"/>
          <w:sz w:val="20"/>
          <w:szCs w:val="20"/>
        </w:rPr>
        <w:t>：</w:t>
      </w:r>
      <w:r>
        <w:rPr>
          <w:rFonts w:hint="eastAsia"/>
          <w:color w:val="000000"/>
          <w:szCs w:val="21"/>
        </w:rPr>
        <w:t>《</w:t>
      </w:r>
      <w:r>
        <w:rPr>
          <w:rFonts w:hint="eastAsia"/>
          <w:color w:val="000000"/>
          <w:szCs w:val="21"/>
        </w:rPr>
        <w:t>民航客舱服务</w:t>
      </w:r>
      <w:r>
        <w:rPr>
          <w:rFonts w:hint="eastAsia"/>
          <w:color w:val="000000"/>
          <w:szCs w:val="21"/>
        </w:rPr>
        <w:t>》</w:t>
      </w:r>
      <w:proofErr w:type="gramStart"/>
      <w:r>
        <w:rPr>
          <w:rFonts w:hint="eastAsia"/>
          <w:color w:val="000000"/>
          <w:szCs w:val="21"/>
        </w:rPr>
        <w:t>张黎宁</w:t>
      </w:r>
      <w:proofErr w:type="gramEnd"/>
      <w:r>
        <w:rPr>
          <w:rFonts w:hint="eastAsia"/>
          <w:color w:val="000000"/>
          <w:szCs w:val="21"/>
        </w:rPr>
        <w:t xml:space="preserve"> </w:t>
      </w:r>
      <w:r>
        <w:rPr>
          <w:rFonts w:hint="eastAsia"/>
          <w:color w:val="000000"/>
          <w:szCs w:val="21"/>
        </w:rPr>
        <w:t>高等教育出版社</w:t>
      </w:r>
      <w:r>
        <w:rPr>
          <w:rFonts w:hint="eastAsia"/>
          <w:color w:val="000000"/>
          <w:szCs w:val="21"/>
        </w:rPr>
        <w:t>2007</w:t>
      </w:r>
      <w:r>
        <w:rPr>
          <w:rFonts w:hint="eastAsia"/>
          <w:color w:val="000000"/>
          <w:szCs w:val="21"/>
        </w:rPr>
        <w:t>年</w:t>
      </w:r>
      <w:r>
        <w:rPr>
          <w:rFonts w:hint="eastAsia"/>
          <w:color w:val="000000"/>
          <w:szCs w:val="21"/>
        </w:rPr>
        <w:t>7</w:t>
      </w:r>
      <w:r>
        <w:rPr>
          <w:rFonts w:hint="eastAsia"/>
          <w:color w:val="000000"/>
          <w:szCs w:val="21"/>
        </w:rPr>
        <w:t>月</w:t>
      </w:r>
      <w:r>
        <w:rPr>
          <w:rFonts w:hint="eastAsia"/>
          <w:color w:val="000000"/>
          <w:szCs w:val="21"/>
        </w:rPr>
        <w:t>1</w:t>
      </w:r>
      <w:r>
        <w:rPr>
          <w:rFonts w:hint="eastAsia"/>
          <w:color w:val="000000"/>
          <w:szCs w:val="21"/>
        </w:rPr>
        <w:t>日</w:t>
      </w:r>
    </w:p>
    <w:p w:rsidR="006E0AC0" w:rsidRDefault="00447F85" w:rsidP="008541A4">
      <w:pPr>
        <w:snapToGrid w:val="0"/>
        <w:spacing w:line="288" w:lineRule="auto"/>
        <w:ind w:firstLineChars="396" w:firstLine="832"/>
        <w:rPr>
          <w:color w:val="000000"/>
          <w:szCs w:val="21"/>
        </w:rPr>
      </w:pPr>
      <w:r>
        <w:rPr>
          <w:rFonts w:hint="eastAsia"/>
          <w:color w:val="000000"/>
          <w:szCs w:val="21"/>
        </w:rPr>
        <w:t xml:space="preserve">        </w:t>
      </w:r>
      <w:r>
        <w:rPr>
          <w:rFonts w:hint="eastAsia"/>
          <w:color w:val="000000"/>
          <w:szCs w:val="21"/>
        </w:rPr>
        <w:t>《民用航空客舱设备教程》周为民</w:t>
      </w:r>
      <w:r>
        <w:rPr>
          <w:rFonts w:hint="eastAsia"/>
          <w:color w:val="000000"/>
          <w:szCs w:val="21"/>
        </w:rPr>
        <w:t xml:space="preserve"> </w:t>
      </w:r>
      <w:r>
        <w:rPr>
          <w:rFonts w:hint="eastAsia"/>
          <w:color w:val="000000"/>
          <w:szCs w:val="21"/>
        </w:rPr>
        <w:t>苗俊霞</w:t>
      </w:r>
      <w:r>
        <w:rPr>
          <w:rFonts w:hint="eastAsia"/>
          <w:color w:val="000000"/>
          <w:szCs w:val="21"/>
        </w:rPr>
        <w:t xml:space="preserve"> </w:t>
      </w:r>
      <w:r>
        <w:rPr>
          <w:rFonts w:hint="eastAsia"/>
          <w:color w:val="000000"/>
          <w:szCs w:val="21"/>
        </w:rPr>
        <w:t>清华大学出版社</w:t>
      </w:r>
      <w:r>
        <w:rPr>
          <w:rFonts w:hint="eastAsia"/>
          <w:color w:val="000000"/>
          <w:szCs w:val="21"/>
        </w:rPr>
        <w:t>2014</w:t>
      </w:r>
      <w:r>
        <w:rPr>
          <w:rFonts w:hint="eastAsia"/>
          <w:color w:val="000000"/>
          <w:szCs w:val="21"/>
        </w:rPr>
        <w:t>年</w:t>
      </w:r>
      <w:r>
        <w:rPr>
          <w:rFonts w:hint="eastAsia"/>
          <w:color w:val="000000"/>
          <w:szCs w:val="21"/>
        </w:rPr>
        <w:t>6</w:t>
      </w:r>
      <w:r>
        <w:rPr>
          <w:rFonts w:hint="eastAsia"/>
          <w:color w:val="000000"/>
          <w:szCs w:val="21"/>
        </w:rPr>
        <w:t>月</w:t>
      </w:r>
      <w:r>
        <w:rPr>
          <w:rFonts w:hint="eastAsia"/>
          <w:color w:val="000000"/>
          <w:szCs w:val="21"/>
        </w:rPr>
        <w:t xml:space="preserve">                    </w:t>
      </w:r>
    </w:p>
    <w:p w:rsidR="006E0AC0" w:rsidRDefault="00447F85" w:rsidP="008541A4">
      <w:pPr>
        <w:snapToGrid w:val="0"/>
        <w:spacing w:line="288" w:lineRule="auto"/>
        <w:ind w:firstLineChars="396" w:firstLine="832"/>
        <w:rPr>
          <w:color w:val="000000"/>
          <w:szCs w:val="21"/>
        </w:rPr>
      </w:pPr>
      <w:r>
        <w:rPr>
          <w:rFonts w:hint="eastAsia"/>
          <w:color w:val="000000"/>
          <w:szCs w:val="21"/>
        </w:rPr>
        <w:t xml:space="preserve">        </w:t>
      </w:r>
      <w:r>
        <w:rPr>
          <w:rFonts w:hint="eastAsia"/>
          <w:color w:val="000000"/>
          <w:szCs w:val="21"/>
        </w:rPr>
        <w:t>《客舱服务技能与训练》贾丽娟</w:t>
      </w:r>
      <w:r>
        <w:rPr>
          <w:rFonts w:hint="eastAsia"/>
          <w:color w:val="000000"/>
          <w:szCs w:val="21"/>
        </w:rPr>
        <w:t xml:space="preserve"> </w:t>
      </w:r>
      <w:r>
        <w:rPr>
          <w:rFonts w:hint="eastAsia"/>
          <w:color w:val="000000"/>
          <w:szCs w:val="21"/>
        </w:rPr>
        <w:t>旅游教育出版社</w:t>
      </w:r>
      <w:r>
        <w:rPr>
          <w:rFonts w:hint="eastAsia"/>
          <w:color w:val="000000"/>
          <w:szCs w:val="21"/>
        </w:rPr>
        <w:t xml:space="preserve"> 2009</w:t>
      </w:r>
      <w:r>
        <w:rPr>
          <w:rFonts w:hint="eastAsia"/>
          <w:color w:val="000000"/>
          <w:szCs w:val="21"/>
        </w:rPr>
        <w:t>年</w:t>
      </w:r>
      <w:r>
        <w:rPr>
          <w:rFonts w:hint="eastAsia"/>
          <w:color w:val="000000"/>
          <w:szCs w:val="21"/>
        </w:rPr>
        <w:t>4</w:t>
      </w:r>
      <w:r>
        <w:rPr>
          <w:rFonts w:hint="eastAsia"/>
          <w:color w:val="000000"/>
          <w:szCs w:val="21"/>
        </w:rPr>
        <w:t>月</w:t>
      </w:r>
    </w:p>
    <w:p w:rsidR="006E0AC0" w:rsidRDefault="00447F85">
      <w:pPr>
        <w:widowControl/>
        <w:ind w:firstLineChars="200" w:firstLine="402"/>
        <w:jc w:val="left"/>
        <w:rPr>
          <w:color w:val="000000"/>
          <w:szCs w:val="21"/>
        </w:rPr>
      </w:pPr>
      <w:r>
        <w:rPr>
          <w:rFonts w:hint="eastAsia"/>
          <w:b/>
          <w:bCs/>
          <w:color w:val="000000"/>
          <w:sz w:val="20"/>
          <w:szCs w:val="20"/>
        </w:rPr>
        <w:t>课程网站网址：</w:t>
      </w:r>
      <w:r>
        <w:rPr>
          <w:rFonts w:ascii="宋体" w:hAnsi="宋体" w:cs="宋体"/>
          <w:kern w:val="0"/>
          <w:sz w:val="24"/>
          <w:szCs w:val="24"/>
          <w:lang w:bidi="ar"/>
        </w:rPr>
        <w:t>https://elearning.gench.edu.cn:8443/webapps/portal/execute/tabs/tabAction?tab_tab_group_id=_2_</w:t>
      </w:r>
      <w:r>
        <w:rPr>
          <w:rFonts w:ascii="宋体" w:hAnsi="宋体" w:cs="宋体" w:hint="eastAsia"/>
          <w:kern w:val="0"/>
          <w:sz w:val="24"/>
          <w:szCs w:val="24"/>
          <w:lang w:bidi="ar"/>
        </w:rPr>
        <w:t>1</w:t>
      </w:r>
    </w:p>
    <w:p w:rsidR="006E0AC0" w:rsidRDefault="006E0AC0"/>
    <w:p w:rsidR="006E0AC0" w:rsidRDefault="00447F85">
      <w:pPr>
        <w:adjustRightInd w:val="0"/>
        <w:snapToGrid w:val="0"/>
        <w:spacing w:line="288" w:lineRule="auto"/>
        <w:ind w:firstLineChars="196" w:firstLine="394"/>
        <w:rPr>
          <w:color w:val="000000"/>
          <w:sz w:val="20"/>
          <w:szCs w:val="20"/>
        </w:rPr>
      </w:pPr>
      <w:r>
        <w:rPr>
          <w:b/>
          <w:bCs/>
          <w:color w:val="000000"/>
          <w:sz w:val="20"/>
          <w:szCs w:val="20"/>
        </w:rPr>
        <w:t>先修课程：</w:t>
      </w:r>
      <w:r>
        <w:rPr>
          <w:rFonts w:hint="eastAsia"/>
          <w:color w:val="000000"/>
          <w:sz w:val="20"/>
          <w:szCs w:val="20"/>
        </w:rPr>
        <w:t>民航基础知识</w:t>
      </w:r>
      <w:r>
        <w:rPr>
          <w:rFonts w:hint="eastAsia"/>
          <w:color w:val="000000"/>
          <w:sz w:val="20"/>
          <w:szCs w:val="20"/>
        </w:rPr>
        <w:t>0060462</w:t>
      </w:r>
      <w:r>
        <w:rPr>
          <w:rFonts w:hint="eastAsia"/>
          <w:color w:val="000000"/>
          <w:sz w:val="20"/>
          <w:szCs w:val="20"/>
        </w:rPr>
        <w:t>（</w:t>
      </w:r>
      <w:r>
        <w:rPr>
          <w:rFonts w:hint="eastAsia"/>
          <w:color w:val="000000"/>
          <w:sz w:val="20"/>
          <w:szCs w:val="20"/>
        </w:rPr>
        <w:t>3</w:t>
      </w:r>
      <w:r>
        <w:rPr>
          <w:rFonts w:hint="eastAsia"/>
          <w:color w:val="000000"/>
          <w:sz w:val="20"/>
          <w:szCs w:val="20"/>
        </w:rPr>
        <w:t>）</w:t>
      </w:r>
    </w:p>
    <w:p w:rsidR="006E0AC0" w:rsidRDefault="00447F85" w:rsidP="008541A4">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rsidR="006E0AC0" w:rsidRDefault="00447F85">
      <w:pPr>
        <w:autoSpaceDN w:val="0"/>
        <w:spacing w:before="150" w:after="150" w:line="345" w:lineRule="atLeast"/>
        <w:ind w:firstLineChars="200" w:firstLine="400"/>
        <w:rPr>
          <w:bCs/>
          <w:color w:val="000000"/>
          <w:sz w:val="20"/>
          <w:szCs w:val="20"/>
        </w:rPr>
      </w:pPr>
      <w:r>
        <w:rPr>
          <w:rFonts w:hint="eastAsia"/>
          <w:bCs/>
          <w:color w:val="000000"/>
          <w:sz w:val="20"/>
          <w:szCs w:val="20"/>
        </w:rPr>
        <w:t>客舱服务是所有航空公司都非常重视的服务环节，其服务质量</w:t>
      </w:r>
      <w:r>
        <w:rPr>
          <w:rFonts w:hint="eastAsia"/>
          <w:bCs/>
          <w:color w:val="000000"/>
          <w:sz w:val="20"/>
          <w:szCs w:val="20"/>
        </w:rPr>
        <w:t>也</w:t>
      </w:r>
      <w:r>
        <w:rPr>
          <w:rFonts w:hint="eastAsia"/>
          <w:bCs/>
          <w:color w:val="000000"/>
          <w:sz w:val="20"/>
          <w:szCs w:val="20"/>
        </w:rPr>
        <w:t>直接影响到航空公司的形象，它一直都是航空公司和乘客群体关注的焦点。同时在航班生产过程中为了要确保航班安全、实现优质服务、提高运行效率，客舱管理也是必不可少的。本课程包括了客舱服务和客舱管理两大部分。</w:t>
      </w:r>
    </w:p>
    <w:p w:rsidR="006E0AC0" w:rsidRDefault="00447F85">
      <w:pPr>
        <w:autoSpaceDN w:val="0"/>
        <w:spacing w:before="150" w:after="150" w:line="345" w:lineRule="atLeast"/>
        <w:ind w:firstLineChars="200" w:firstLine="400"/>
        <w:rPr>
          <w:color w:val="000000"/>
          <w:sz w:val="20"/>
          <w:szCs w:val="20"/>
        </w:rPr>
      </w:pPr>
      <w:r>
        <w:rPr>
          <w:rFonts w:hint="eastAsia"/>
          <w:bCs/>
          <w:color w:val="000000"/>
          <w:sz w:val="20"/>
          <w:szCs w:val="20"/>
        </w:rPr>
        <w:t>通过对本课程中理论和实践的学习，能够让即将踏入航空乘务岗位的学员更深入地了解乘务员具体工作的内容，</w:t>
      </w:r>
      <w:r>
        <w:rPr>
          <w:rFonts w:hint="eastAsia"/>
          <w:bCs/>
          <w:color w:val="000000"/>
          <w:sz w:val="20"/>
          <w:szCs w:val="20"/>
        </w:rPr>
        <w:t>我们要以应用为目的，以“掌握概念</w:t>
      </w:r>
      <w:r>
        <w:rPr>
          <w:rFonts w:hint="eastAsia"/>
          <w:bCs/>
          <w:color w:val="000000"/>
          <w:sz w:val="20"/>
          <w:szCs w:val="20"/>
        </w:rPr>
        <w:t>.</w:t>
      </w:r>
      <w:r>
        <w:rPr>
          <w:rFonts w:hint="eastAsia"/>
          <w:bCs/>
          <w:color w:val="000000"/>
          <w:sz w:val="20"/>
          <w:szCs w:val="20"/>
        </w:rPr>
        <w:t>强化应用</w:t>
      </w:r>
      <w:r>
        <w:rPr>
          <w:rFonts w:hint="eastAsia"/>
          <w:bCs/>
          <w:color w:val="000000"/>
          <w:sz w:val="20"/>
          <w:szCs w:val="20"/>
        </w:rPr>
        <w:t>.</w:t>
      </w:r>
      <w:r>
        <w:rPr>
          <w:rFonts w:hint="eastAsia"/>
          <w:bCs/>
          <w:color w:val="000000"/>
          <w:sz w:val="20"/>
          <w:szCs w:val="20"/>
        </w:rPr>
        <w:t>培养技能为教学重点”</w:t>
      </w:r>
      <w:r>
        <w:rPr>
          <w:rFonts w:hint="eastAsia"/>
          <w:bCs/>
          <w:color w:val="000000"/>
          <w:sz w:val="20"/>
          <w:szCs w:val="20"/>
        </w:rPr>
        <w:t>对客舱乘务员的职业有一个准确的定位</w:t>
      </w:r>
      <w:r>
        <w:rPr>
          <w:rFonts w:hint="eastAsia"/>
          <w:bCs/>
          <w:color w:val="000000"/>
          <w:sz w:val="20"/>
          <w:szCs w:val="20"/>
        </w:rPr>
        <w:t>和方向</w:t>
      </w:r>
      <w:r>
        <w:rPr>
          <w:rFonts w:hint="eastAsia"/>
          <w:bCs/>
          <w:color w:val="000000"/>
          <w:sz w:val="20"/>
          <w:szCs w:val="20"/>
        </w:rPr>
        <w:t>，为今后的空</w:t>
      </w:r>
      <w:proofErr w:type="gramStart"/>
      <w:r>
        <w:rPr>
          <w:rFonts w:hint="eastAsia"/>
          <w:bCs/>
          <w:color w:val="000000"/>
          <w:sz w:val="20"/>
          <w:szCs w:val="20"/>
        </w:rPr>
        <w:t>乘职业</w:t>
      </w:r>
      <w:proofErr w:type="gramEnd"/>
      <w:r>
        <w:rPr>
          <w:rFonts w:hint="eastAsia"/>
          <w:bCs/>
          <w:color w:val="000000"/>
          <w:sz w:val="20"/>
          <w:szCs w:val="20"/>
        </w:rPr>
        <w:t>生涯</w:t>
      </w:r>
      <w:r>
        <w:rPr>
          <w:rFonts w:hint="eastAsia"/>
          <w:bCs/>
          <w:color w:val="000000"/>
          <w:sz w:val="20"/>
          <w:szCs w:val="20"/>
        </w:rPr>
        <w:t>奠定一个</w:t>
      </w:r>
      <w:r>
        <w:rPr>
          <w:rFonts w:hint="eastAsia"/>
          <w:bCs/>
          <w:color w:val="000000"/>
          <w:sz w:val="20"/>
          <w:szCs w:val="20"/>
        </w:rPr>
        <w:t>良好的基础。</w:t>
      </w:r>
    </w:p>
    <w:p w:rsidR="006E0AC0" w:rsidRDefault="006E0AC0">
      <w:pPr>
        <w:snapToGrid w:val="0"/>
        <w:spacing w:line="288" w:lineRule="auto"/>
        <w:ind w:firstLineChars="200" w:firstLine="400"/>
        <w:rPr>
          <w:color w:val="000000"/>
          <w:sz w:val="20"/>
          <w:szCs w:val="20"/>
        </w:rPr>
      </w:pPr>
    </w:p>
    <w:p w:rsidR="006E0AC0" w:rsidRDefault="006E0AC0">
      <w:pPr>
        <w:snapToGrid w:val="0"/>
        <w:spacing w:line="288" w:lineRule="auto"/>
        <w:ind w:firstLineChars="200" w:firstLine="400"/>
        <w:rPr>
          <w:color w:val="000000"/>
          <w:sz w:val="20"/>
          <w:szCs w:val="20"/>
        </w:rPr>
      </w:pPr>
    </w:p>
    <w:p w:rsidR="006E0AC0" w:rsidRDefault="006E0AC0">
      <w:pPr>
        <w:snapToGrid w:val="0"/>
        <w:spacing w:line="288" w:lineRule="auto"/>
        <w:ind w:firstLineChars="200" w:firstLine="400"/>
        <w:rPr>
          <w:color w:val="000000"/>
          <w:sz w:val="20"/>
          <w:szCs w:val="20"/>
        </w:rPr>
      </w:pPr>
    </w:p>
    <w:p w:rsidR="006E0AC0" w:rsidRDefault="00447F85" w:rsidP="008541A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rsidR="006E0AC0" w:rsidRDefault="00447F85">
      <w:pPr>
        <w:snapToGrid w:val="0"/>
        <w:spacing w:line="288" w:lineRule="auto"/>
        <w:ind w:firstLineChars="200" w:firstLine="400"/>
        <w:rPr>
          <w:color w:val="000000"/>
          <w:sz w:val="20"/>
          <w:szCs w:val="20"/>
        </w:rPr>
      </w:pPr>
      <w:r>
        <w:rPr>
          <w:rFonts w:hint="eastAsia"/>
          <w:color w:val="000000"/>
          <w:sz w:val="20"/>
          <w:szCs w:val="20"/>
        </w:rPr>
        <w:lastRenderedPageBreak/>
        <w:t>该课程适合空乘、空</w:t>
      </w:r>
      <w:proofErr w:type="gramStart"/>
      <w:r>
        <w:rPr>
          <w:rFonts w:hint="eastAsia"/>
          <w:color w:val="000000"/>
          <w:sz w:val="20"/>
          <w:szCs w:val="20"/>
        </w:rPr>
        <w:t>服专业</w:t>
      </w:r>
      <w:proofErr w:type="gramEnd"/>
      <w:r>
        <w:rPr>
          <w:rFonts w:hint="eastAsia"/>
          <w:color w:val="000000"/>
          <w:sz w:val="20"/>
          <w:szCs w:val="20"/>
        </w:rPr>
        <w:t>一</w:t>
      </w:r>
      <w:r>
        <w:rPr>
          <w:rFonts w:hint="eastAsia"/>
          <w:color w:val="000000"/>
          <w:sz w:val="20"/>
          <w:szCs w:val="20"/>
        </w:rPr>
        <w:t>年级学</w:t>
      </w:r>
      <w:r>
        <w:rPr>
          <w:rFonts w:hint="eastAsia"/>
          <w:color w:val="000000"/>
          <w:sz w:val="20"/>
          <w:szCs w:val="20"/>
        </w:rPr>
        <w:t>生</w:t>
      </w:r>
    </w:p>
    <w:p w:rsidR="006E0AC0" w:rsidRDefault="006E0AC0">
      <w:pPr>
        <w:snapToGrid w:val="0"/>
        <w:spacing w:line="288" w:lineRule="auto"/>
        <w:ind w:firstLineChars="200" w:firstLine="400"/>
        <w:rPr>
          <w:color w:val="000000"/>
          <w:sz w:val="20"/>
          <w:szCs w:val="20"/>
        </w:rPr>
      </w:pPr>
    </w:p>
    <w:p w:rsidR="006E0AC0" w:rsidRDefault="006E0AC0">
      <w:pPr>
        <w:snapToGrid w:val="0"/>
        <w:spacing w:line="288" w:lineRule="auto"/>
        <w:ind w:firstLineChars="200" w:firstLine="400"/>
        <w:rPr>
          <w:color w:val="000000"/>
          <w:sz w:val="20"/>
          <w:szCs w:val="20"/>
        </w:rPr>
      </w:pPr>
    </w:p>
    <w:p w:rsidR="006E0AC0" w:rsidRDefault="00447F85" w:rsidP="008541A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tbl>
      <w:tblPr>
        <w:tblpPr w:leftFromText="180" w:rightFromText="180" w:vertAnchor="text" w:horzAnchor="page" w:tblpX="2102" w:tblpY="242"/>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0"/>
        <w:gridCol w:w="810"/>
      </w:tblGrid>
      <w:tr w:rsidR="006E0AC0">
        <w:tc>
          <w:tcPr>
            <w:tcW w:w="7710" w:type="dxa"/>
            <w:shd w:val="clear" w:color="auto" w:fill="auto"/>
          </w:tcPr>
          <w:p w:rsidR="006E0AC0" w:rsidRDefault="00447F85">
            <w:pPr>
              <w:jc w:val="center"/>
              <w:rPr>
                <w:rFonts w:ascii="宋体" w:hAnsi="宋体" w:cs="宋体"/>
                <w:kern w:val="0"/>
                <w:sz w:val="20"/>
                <w:szCs w:val="20"/>
              </w:rPr>
            </w:pPr>
            <w:r>
              <w:rPr>
                <w:rFonts w:ascii="宋体" w:hAnsi="宋体" w:cs="宋体" w:hint="eastAsia"/>
                <w:kern w:val="0"/>
                <w:sz w:val="20"/>
                <w:szCs w:val="20"/>
              </w:rPr>
              <w:t>专业毕业要求</w:t>
            </w:r>
          </w:p>
        </w:tc>
        <w:tc>
          <w:tcPr>
            <w:tcW w:w="810" w:type="dxa"/>
            <w:shd w:val="clear" w:color="auto" w:fill="auto"/>
          </w:tcPr>
          <w:p w:rsidR="006E0AC0" w:rsidRDefault="00447F85">
            <w:pPr>
              <w:jc w:val="center"/>
              <w:rPr>
                <w:rFonts w:ascii="宋体" w:hAnsi="宋体" w:cs="宋体"/>
                <w:kern w:val="0"/>
                <w:sz w:val="20"/>
                <w:szCs w:val="20"/>
              </w:rPr>
            </w:pPr>
            <w:r>
              <w:rPr>
                <w:rFonts w:ascii="宋体" w:hAnsi="宋体" w:cs="宋体" w:hint="eastAsia"/>
                <w:kern w:val="0"/>
                <w:sz w:val="20"/>
                <w:szCs w:val="20"/>
              </w:rPr>
              <w:t>关联</w:t>
            </w:r>
          </w:p>
        </w:tc>
      </w:tr>
      <w:tr w:rsidR="006E0AC0">
        <w:tc>
          <w:tcPr>
            <w:tcW w:w="7710" w:type="dxa"/>
            <w:shd w:val="clear" w:color="auto" w:fill="auto"/>
            <w:vAlign w:val="center"/>
          </w:tcPr>
          <w:p w:rsidR="006E0AC0" w:rsidRDefault="00447F85">
            <w:pPr>
              <w:rPr>
                <w:rFonts w:ascii="宋体" w:hAnsi="宋体" w:cs="宋体"/>
                <w:kern w:val="0"/>
                <w:sz w:val="20"/>
                <w:szCs w:val="20"/>
              </w:rPr>
            </w:pPr>
            <w:r>
              <w:rPr>
                <w:rFonts w:ascii="宋体" w:hAnsi="宋体" w:cs="宋体" w:hint="eastAsia"/>
                <w:color w:val="000000"/>
                <w:kern w:val="0"/>
                <w:sz w:val="20"/>
                <w:szCs w:val="20"/>
              </w:rPr>
              <w:t>LO11</w:t>
            </w:r>
            <w:r>
              <w:rPr>
                <w:rFonts w:ascii="宋体" w:hAnsi="宋体" w:cs="宋体" w:hint="eastAsia"/>
                <w:color w:val="000000"/>
                <w:kern w:val="0"/>
                <w:sz w:val="20"/>
                <w:szCs w:val="20"/>
              </w:rPr>
              <w:t>：能领会旅客诉求，正确表达自己的观点，具备书面和口头表达的能力。</w:t>
            </w:r>
          </w:p>
        </w:tc>
        <w:tc>
          <w:tcPr>
            <w:tcW w:w="810" w:type="dxa"/>
            <w:shd w:val="clear" w:color="auto" w:fill="auto"/>
            <w:vAlign w:val="center"/>
          </w:tcPr>
          <w:p w:rsidR="006E0AC0" w:rsidRDefault="006E0AC0">
            <w:pPr>
              <w:rPr>
                <w:rFonts w:ascii="宋体" w:hAnsi="宋体" w:cs="宋体"/>
                <w:color w:val="000000"/>
                <w:kern w:val="0"/>
                <w:sz w:val="20"/>
                <w:szCs w:val="20"/>
              </w:rPr>
            </w:pPr>
          </w:p>
        </w:tc>
      </w:tr>
      <w:tr w:rsidR="006E0AC0">
        <w:tc>
          <w:tcPr>
            <w:tcW w:w="7710" w:type="dxa"/>
            <w:shd w:val="clear" w:color="auto" w:fill="auto"/>
            <w:vAlign w:val="center"/>
          </w:tcPr>
          <w:p w:rsidR="006E0AC0" w:rsidRDefault="00447F85">
            <w:pPr>
              <w:widowControl/>
              <w:rPr>
                <w:rFonts w:ascii="宋体" w:hAnsi="宋体" w:cs="宋体"/>
                <w:kern w:val="0"/>
                <w:sz w:val="20"/>
                <w:szCs w:val="20"/>
              </w:rPr>
            </w:pPr>
            <w:r>
              <w:rPr>
                <w:rFonts w:ascii="宋体" w:hAnsi="宋体" w:cs="宋体" w:hint="eastAsia"/>
                <w:color w:val="000000"/>
                <w:kern w:val="0"/>
                <w:sz w:val="20"/>
                <w:szCs w:val="20"/>
              </w:rPr>
              <w:t>LO21</w:t>
            </w:r>
            <w:r>
              <w:rPr>
                <w:rFonts w:ascii="宋体" w:hAnsi="宋体" w:cs="宋体" w:hint="eastAsia"/>
                <w:color w:val="000000"/>
                <w:kern w:val="0"/>
                <w:sz w:val="20"/>
                <w:szCs w:val="20"/>
              </w:rPr>
              <w:t>：</w:t>
            </w:r>
            <w:r>
              <w:rPr>
                <w:rFonts w:ascii="宋体" w:hAnsi="宋体" w:cs="宋体" w:hint="eastAsia"/>
                <w:sz w:val="20"/>
                <w:szCs w:val="20"/>
              </w:rPr>
              <w:t>学生能根据环境需要及自身需求设定自己的学习目标，制定学习计划。</w:t>
            </w:r>
          </w:p>
        </w:tc>
        <w:tc>
          <w:tcPr>
            <w:tcW w:w="810" w:type="dxa"/>
            <w:shd w:val="clear" w:color="auto" w:fill="auto"/>
            <w:vAlign w:val="center"/>
          </w:tcPr>
          <w:p w:rsidR="006E0AC0" w:rsidRDefault="006E0AC0">
            <w:pPr>
              <w:widowControl/>
              <w:rPr>
                <w:rFonts w:ascii="宋体" w:hAnsi="宋体" w:cs="宋体"/>
                <w:color w:val="000000"/>
                <w:kern w:val="0"/>
                <w:sz w:val="20"/>
                <w:szCs w:val="20"/>
              </w:rPr>
            </w:pPr>
          </w:p>
        </w:tc>
      </w:tr>
      <w:tr w:rsidR="006E0AC0">
        <w:tc>
          <w:tcPr>
            <w:tcW w:w="7710" w:type="dxa"/>
            <w:shd w:val="clear" w:color="auto" w:fill="auto"/>
            <w:vAlign w:val="center"/>
          </w:tcPr>
          <w:p w:rsidR="006E0AC0" w:rsidRDefault="00447F85">
            <w:pPr>
              <w:widowControl/>
              <w:rPr>
                <w:rFonts w:ascii="宋体" w:hAnsi="宋体" w:cs="宋体"/>
                <w:kern w:val="0"/>
                <w:sz w:val="20"/>
                <w:szCs w:val="20"/>
              </w:rPr>
            </w:pPr>
            <w:r>
              <w:rPr>
                <w:rFonts w:ascii="宋体" w:hAnsi="宋体" w:cs="宋体" w:hint="eastAsia"/>
                <w:color w:val="000000"/>
                <w:kern w:val="0"/>
                <w:sz w:val="20"/>
                <w:szCs w:val="20"/>
              </w:rPr>
              <w:t>LO31</w:t>
            </w:r>
            <w:r>
              <w:rPr>
                <w:rFonts w:ascii="宋体" w:hAnsi="宋体" w:cs="宋体" w:hint="eastAsia"/>
                <w:color w:val="000000"/>
                <w:kern w:val="0"/>
                <w:sz w:val="20"/>
                <w:szCs w:val="20"/>
              </w:rPr>
              <w:t>：能用流利的外语与国外乘客交流，进行双语广播。</w:t>
            </w:r>
          </w:p>
        </w:tc>
        <w:tc>
          <w:tcPr>
            <w:tcW w:w="810" w:type="dxa"/>
            <w:shd w:val="clear" w:color="auto" w:fill="auto"/>
            <w:vAlign w:val="center"/>
          </w:tcPr>
          <w:p w:rsidR="006E0AC0" w:rsidRDefault="006E0AC0">
            <w:pPr>
              <w:widowControl/>
              <w:rPr>
                <w:rFonts w:ascii="宋体" w:hAnsi="宋体" w:cs="宋体"/>
                <w:color w:val="000000"/>
                <w:kern w:val="0"/>
                <w:sz w:val="20"/>
                <w:szCs w:val="20"/>
              </w:rPr>
            </w:pPr>
          </w:p>
        </w:tc>
      </w:tr>
      <w:tr w:rsidR="006E0AC0">
        <w:tc>
          <w:tcPr>
            <w:tcW w:w="7710" w:type="dxa"/>
            <w:shd w:val="clear" w:color="auto" w:fill="auto"/>
            <w:vAlign w:val="center"/>
          </w:tcPr>
          <w:p w:rsidR="006E0AC0" w:rsidRDefault="00447F85">
            <w:pPr>
              <w:widowControl/>
              <w:rPr>
                <w:rFonts w:ascii="宋体" w:hAnsi="宋体" w:cs="宋体"/>
                <w:color w:val="000000"/>
                <w:kern w:val="0"/>
                <w:sz w:val="20"/>
                <w:szCs w:val="20"/>
              </w:rPr>
            </w:pPr>
            <w:r>
              <w:rPr>
                <w:rFonts w:ascii="宋体" w:hAnsi="宋体" w:cs="宋体" w:hint="eastAsia"/>
                <w:color w:val="000000"/>
                <w:kern w:val="0"/>
                <w:sz w:val="20"/>
                <w:szCs w:val="20"/>
              </w:rPr>
              <w:t>LO32</w:t>
            </w:r>
            <w:r>
              <w:rPr>
                <w:rFonts w:ascii="宋体" w:hAnsi="宋体" w:cs="宋体" w:hint="eastAsia"/>
                <w:color w:val="000000"/>
                <w:kern w:val="0"/>
                <w:sz w:val="20"/>
                <w:szCs w:val="20"/>
              </w:rPr>
              <w:t>：能掌握民航客舱服务及地面服务相关理论知识。</w:t>
            </w:r>
          </w:p>
        </w:tc>
        <w:tc>
          <w:tcPr>
            <w:tcW w:w="810" w:type="dxa"/>
            <w:shd w:val="clear" w:color="auto" w:fill="auto"/>
            <w:vAlign w:val="center"/>
          </w:tcPr>
          <w:p w:rsidR="006E0AC0" w:rsidRDefault="006E0AC0">
            <w:pPr>
              <w:widowControl/>
              <w:rPr>
                <w:rFonts w:ascii="宋体" w:hAnsi="宋体" w:cs="宋体"/>
                <w:color w:val="000000"/>
                <w:kern w:val="0"/>
                <w:sz w:val="20"/>
                <w:szCs w:val="20"/>
              </w:rPr>
            </w:pPr>
          </w:p>
        </w:tc>
      </w:tr>
      <w:tr w:rsidR="006E0AC0">
        <w:tc>
          <w:tcPr>
            <w:tcW w:w="7710" w:type="dxa"/>
            <w:shd w:val="clear" w:color="auto" w:fill="auto"/>
            <w:vAlign w:val="center"/>
          </w:tcPr>
          <w:p w:rsidR="006E0AC0" w:rsidRDefault="00447F85">
            <w:pPr>
              <w:widowControl/>
              <w:rPr>
                <w:rFonts w:ascii="宋体" w:hAnsi="宋体" w:cs="宋体"/>
                <w:color w:val="000000"/>
                <w:kern w:val="0"/>
                <w:sz w:val="20"/>
                <w:szCs w:val="20"/>
              </w:rPr>
            </w:pPr>
            <w:r>
              <w:rPr>
                <w:rFonts w:ascii="宋体" w:hAnsi="宋体" w:cs="宋体" w:hint="eastAsia"/>
                <w:color w:val="000000"/>
                <w:kern w:val="0"/>
                <w:sz w:val="20"/>
                <w:szCs w:val="20"/>
              </w:rPr>
              <w:t>LO33</w:t>
            </w:r>
            <w:r>
              <w:rPr>
                <w:rFonts w:ascii="宋体" w:hAnsi="宋体" w:cs="宋体" w:hint="eastAsia"/>
                <w:color w:val="000000"/>
                <w:kern w:val="0"/>
                <w:sz w:val="20"/>
                <w:szCs w:val="20"/>
              </w:rPr>
              <w:t>：能操作客舱服务设备和应急设备，并为旅客提供客舱及地面服务。</w:t>
            </w:r>
          </w:p>
        </w:tc>
        <w:tc>
          <w:tcPr>
            <w:tcW w:w="810" w:type="dxa"/>
            <w:shd w:val="clear" w:color="auto" w:fill="auto"/>
            <w:vAlign w:val="center"/>
          </w:tcPr>
          <w:p w:rsidR="006E0AC0" w:rsidRDefault="00447F85">
            <w:pPr>
              <w:widowControl/>
              <w:rPr>
                <w:rFonts w:ascii="宋体" w:hAnsi="宋体" w:cs="宋体"/>
                <w:color w:val="000000"/>
                <w:kern w:val="0"/>
                <w:sz w:val="20"/>
                <w:szCs w:val="20"/>
              </w:rPr>
            </w:pPr>
            <w:r>
              <w:rPr>
                <w:rFonts w:ascii="宋体" w:hAnsi="宋体" w:cs="宋体" w:hint="eastAsia"/>
                <w:color w:val="000000"/>
                <w:kern w:val="0"/>
                <w:sz w:val="20"/>
                <w:szCs w:val="20"/>
              </w:rPr>
              <w:sym w:font="Wingdings 2" w:char="F098"/>
            </w:r>
          </w:p>
        </w:tc>
      </w:tr>
      <w:tr w:rsidR="006E0AC0">
        <w:tc>
          <w:tcPr>
            <w:tcW w:w="7710" w:type="dxa"/>
            <w:shd w:val="clear" w:color="auto" w:fill="auto"/>
            <w:vAlign w:val="center"/>
          </w:tcPr>
          <w:p w:rsidR="006E0AC0" w:rsidRDefault="00447F85">
            <w:pPr>
              <w:widowControl/>
              <w:rPr>
                <w:rFonts w:ascii="宋体" w:hAnsi="宋体" w:cs="宋体"/>
                <w:color w:val="000000"/>
                <w:kern w:val="0"/>
                <w:sz w:val="20"/>
                <w:szCs w:val="20"/>
              </w:rPr>
            </w:pPr>
            <w:r>
              <w:rPr>
                <w:rFonts w:ascii="宋体" w:hAnsi="宋体" w:cs="宋体" w:hint="eastAsia"/>
                <w:color w:val="000000"/>
                <w:kern w:val="0"/>
                <w:sz w:val="20"/>
                <w:szCs w:val="20"/>
              </w:rPr>
              <w:t>LO34</w:t>
            </w:r>
            <w:r>
              <w:rPr>
                <w:rFonts w:ascii="宋体" w:hAnsi="宋体" w:cs="宋体" w:hint="eastAsia"/>
                <w:color w:val="000000"/>
                <w:kern w:val="0"/>
                <w:sz w:val="20"/>
                <w:szCs w:val="20"/>
              </w:rPr>
              <w:t>：能从事服务、化妆、礼仪方面的工作。</w:t>
            </w:r>
          </w:p>
        </w:tc>
        <w:tc>
          <w:tcPr>
            <w:tcW w:w="810" w:type="dxa"/>
            <w:shd w:val="clear" w:color="auto" w:fill="auto"/>
            <w:vAlign w:val="center"/>
          </w:tcPr>
          <w:p w:rsidR="006E0AC0" w:rsidRDefault="006E0AC0">
            <w:pPr>
              <w:widowControl/>
              <w:rPr>
                <w:rFonts w:ascii="宋体" w:hAnsi="宋体" w:cs="宋体"/>
                <w:color w:val="000000"/>
                <w:kern w:val="0"/>
                <w:sz w:val="20"/>
                <w:szCs w:val="20"/>
              </w:rPr>
            </w:pPr>
          </w:p>
        </w:tc>
      </w:tr>
      <w:tr w:rsidR="006E0AC0">
        <w:tc>
          <w:tcPr>
            <w:tcW w:w="7710" w:type="dxa"/>
            <w:shd w:val="clear" w:color="auto" w:fill="auto"/>
            <w:vAlign w:val="center"/>
          </w:tcPr>
          <w:p w:rsidR="006E0AC0" w:rsidRDefault="00447F85">
            <w:pPr>
              <w:rPr>
                <w:rFonts w:ascii="宋体" w:hAnsi="宋体" w:cs="宋体"/>
                <w:color w:val="000000"/>
                <w:kern w:val="0"/>
                <w:sz w:val="20"/>
                <w:szCs w:val="20"/>
              </w:rPr>
            </w:pPr>
            <w:r>
              <w:rPr>
                <w:rFonts w:ascii="宋体" w:hAnsi="宋体" w:cs="宋体" w:hint="eastAsia"/>
                <w:color w:val="000000"/>
                <w:kern w:val="0"/>
                <w:sz w:val="20"/>
                <w:szCs w:val="20"/>
              </w:rPr>
              <w:t>LO41</w:t>
            </w:r>
            <w:r>
              <w:rPr>
                <w:rFonts w:ascii="宋体" w:hAnsi="宋体" w:cs="宋体" w:hint="eastAsia"/>
                <w:color w:val="000000"/>
                <w:kern w:val="0"/>
                <w:sz w:val="20"/>
                <w:szCs w:val="20"/>
              </w:rPr>
              <w:t>：遵守纪律、守信守责；具有耐挫折、抗压力的能力。</w:t>
            </w:r>
          </w:p>
        </w:tc>
        <w:tc>
          <w:tcPr>
            <w:tcW w:w="810" w:type="dxa"/>
            <w:shd w:val="clear" w:color="auto" w:fill="auto"/>
            <w:vAlign w:val="center"/>
          </w:tcPr>
          <w:p w:rsidR="006E0AC0" w:rsidRDefault="006E0AC0">
            <w:pPr>
              <w:widowControl/>
              <w:rPr>
                <w:rFonts w:ascii="宋体" w:hAnsi="宋体" w:cs="宋体"/>
                <w:color w:val="000000"/>
                <w:kern w:val="0"/>
                <w:sz w:val="20"/>
                <w:szCs w:val="20"/>
              </w:rPr>
            </w:pPr>
          </w:p>
        </w:tc>
      </w:tr>
      <w:tr w:rsidR="006E0AC0">
        <w:tc>
          <w:tcPr>
            <w:tcW w:w="7710" w:type="dxa"/>
            <w:shd w:val="clear" w:color="auto" w:fill="auto"/>
            <w:vAlign w:val="center"/>
          </w:tcPr>
          <w:p w:rsidR="006E0AC0" w:rsidRDefault="00447F85">
            <w:pPr>
              <w:rPr>
                <w:rFonts w:ascii="宋体" w:hAnsi="宋体" w:cs="宋体"/>
                <w:color w:val="000000"/>
                <w:kern w:val="0"/>
                <w:sz w:val="20"/>
                <w:szCs w:val="20"/>
              </w:rPr>
            </w:pPr>
            <w:r>
              <w:rPr>
                <w:rFonts w:ascii="宋体" w:hAnsi="宋体" w:cs="宋体" w:hint="eastAsia"/>
                <w:color w:val="000000"/>
                <w:kern w:val="0"/>
                <w:sz w:val="20"/>
                <w:szCs w:val="20"/>
              </w:rPr>
              <w:t>LO51</w:t>
            </w:r>
            <w:r>
              <w:rPr>
                <w:rFonts w:ascii="宋体" w:hAnsi="宋体" w:cs="宋体" w:hint="eastAsia"/>
                <w:color w:val="000000"/>
                <w:kern w:val="0"/>
                <w:sz w:val="20"/>
                <w:szCs w:val="20"/>
              </w:rPr>
              <w:t>：同群体保持良好的合作关系，做集体中的积极成员；善于从多个维度思考问题，利用自己的知识与实践来提出新设想。</w:t>
            </w:r>
          </w:p>
        </w:tc>
        <w:tc>
          <w:tcPr>
            <w:tcW w:w="810" w:type="dxa"/>
            <w:shd w:val="clear" w:color="auto" w:fill="auto"/>
            <w:vAlign w:val="center"/>
          </w:tcPr>
          <w:p w:rsidR="006E0AC0" w:rsidRDefault="00447F85">
            <w:pPr>
              <w:widowControl/>
              <w:rPr>
                <w:rFonts w:ascii="宋体" w:hAnsi="宋体" w:cs="宋体"/>
                <w:color w:val="000000"/>
                <w:kern w:val="0"/>
                <w:sz w:val="20"/>
                <w:szCs w:val="20"/>
              </w:rPr>
            </w:pPr>
            <w:r>
              <w:rPr>
                <w:rFonts w:ascii="宋体" w:hAnsi="宋体" w:cs="宋体" w:hint="eastAsia"/>
                <w:color w:val="000000"/>
                <w:kern w:val="0"/>
                <w:sz w:val="20"/>
                <w:szCs w:val="20"/>
              </w:rPr>
              <w:sym w:font="Wingdings 2" w:char="F098"/>
            </w:r>
          </w:p>
        </w:tc>
      </w:tr>
      <w:tr w:rsidR="006E0AC0">
        <w:trPr>
          <w:trHeight w:val="363"/>
        </w:trPr>
        <w:tc>
          <w:tcPr>
            <w:tcW w:w="7710" w:type="dxa"/>
            <w:shd w:val="clear" w:color="auto" w:fill="auto"/>
            <w:vAlign w:val="center"/>
          </w:tcPr>
          <w:p w:rsidR="006E0AC0" w:rsidRDefault="00447F85">
            <w:pPr>
              <w:rPr>
                <w:rFonts w:ascii="宋体" w:hAnsi="宋体" w:cs="宋体"/>
                <w:color w:val="000000"/>
                <w:kern w:val="0"/>
                <w:sz w:val="20"/>
                <w:szCs w:val="20"/>
              </w:rPr>
            </w:pPr>
            <w:r>
              <w:rPr>
                <w:rFonts w:ascii="宋体" w:hAnsi="宋体" w:cs="宋体" w:hint="eastAsia"/>
                <w:color w:val="000000"/>
                <w:kern w:val="0"/>
                <w:sz w:val="20"/>
                <w:szCs w:val="20"/>
              </w:rPr>
              <w:t>LO61</w:t>
            </w:r>
            <w:r>
              <w:rPr>
                <w:rFonts w:ascii="宋体" w:hAnsi="宋体" w:cs="宋体" w:hint="eastAsia"/>
                <w:color w:val="000000"/>
                <w:kern w:val="0"/>
                <w:sz w:val="20"/>
                <w:szCs w:val="20"/>
              </w:rPr>
              <w:t>：具备一定的信息素养，并能在工作中应用信息技术解决问题。</w:t>
            </w:r>
          </w:p>
        </w:tc>
        <w:tc>
          <w:tcPr>
            <w:tcW w:w="810" w:type="dxa"/>
            <w:shd w:val="clear" w:color="auto" w:fill="auto"/>
            <w:vAlign w:val="center"/>
          </w:tcPr>
          <w:p w:rsidR="006E0AC0" w:rsidRDefault="006E0AC0">
            <w:pPr>
              <w:widowControl/>
              <w:rPr>
                <w:rFonts w:ascii="宋体" w:hAnsi="宋体" w:cs="宋体"/>
                <w:color w:val="000000"/>
                <w:kern w:val="0"/>
                <w:sz w:val="20"/>
                <w:szCs w:val="20"/>
              </w:rPr>
            </w:pPr>
          </w:p>
        </w:tc>
      </w:tr>
      <w:tr w:rsidR="006E0AC0">
        <w:tc>
          <w:tcPr>
            <w:tcW w:w="7710" w:type="dxa"/>
            <w:shd w:val="clear" w:color="auto" w:fill="auto"/>
            <w:vAlign w:val="center"/>
          </w:tcPr>
          <w:p w:rsidR="006E0AC0" w:rsidRDefault="00447F85">
            <w:pPr>
              <w:rPr>
                <w:rFonts w:ascii="宋体" w:hAnsi="宋体" w:cs="宋体"/>
                <w:color w:val="000000"/>
                <w:kern w:val="0"/>
                <w:sz w:val="20"/>
                <w:szCs w:val="20"/>
              </w:rPr>
            </w:pPr>
            <w:r>
              <w:rPr>
                <w:rFonts w:ascii="宋体" w:hAnsi="宋体" w:cs="宋体" w:hint="eastAsia"/>
                <w:color w:val="000000"/>
                <w:kern w:val="0"/>
                <w:sz w:val="20"/>
                <w:szCs w:val="20"/>
              </w:rPr>
              <w:t>LO71</w:t>
            </w:r>
            <w:r>
              <w:rPr>
                <w:rFonts w:ascii="宋体" w:hAnsi="宋体" w:cs="宋体" w:hint="eastAsia"/>
                <w:color w:val="000000"/>
                <w:kern w:val="0"/>
                <w:sz w:val="20"/>
                <w:szCs w:val="20"/>
              </w:rPr>
              <w:t>：愿意服务他人、服务企业、服务社会；为人热忱，富于爱心，懂得感恩。</w:t>
            </w:r>
          </w:p>
        </w:tc>
        <w:tc>
          <w:tcPr>
            <w:tcW w:w="810" w:type="dxa"/>
            <w:shd w:val="clear" w:color="auto" w:fill="auto"/>
            <w:vAlign w:val="center"/>
          </w:tcPr>
          <w:p w:rsidR="006E0AC0" w:rsidRDefault="00447F85">
            <w:pPr>
              <w:widowControl/>
              <w:rPr>
                <w:rFonts w:ascii="宋体" w:hAnsi="宋体" w:cs="宋体"/>
                <w:color w:val="000000"/>
                <w:kern w:val="0"/>
                <w:sz w:val="20"/>
                <w:szCs w:val="20"/>
              </w:rPr>
            </w:pPr>
            <w:r>
              <w:rPr>
                <w:rFonts w:ascii="宋体" w:hAnsi="宋体" w:cs="宋体" w:hint="eastAsia"/>
                <w:color w:val="000000"/>
                <w:kern w:val="0"/>
                <w:sz w:val="20"/>
                <w:szCs w:val="20"/>
              </w:rPr>
              <w:sym w:font="Wingdings 2" w:char="F098"/>
            </w:r>
          </w:p>
        </w:tc>
      </w:tr>
      <w:tr w:rsidR="006E0AC0">
        <w:tc>
          <w:tcPr>
            <w:tcW w:w="7710" w:type="dxa"/>
            <w:shd w:val="clear" w:color="auto" w:fill="auto"/>
            <w:vAlign w:val="center"/>
          </w:tcPr>
          <w:p w:rsidR="006E0AC0" w:rsidRDefault="00447F85">
            <w:pPr>
              <w:rPr>
                <w:rFonts w:ascii="宋体" w:hAnsi="宋体" w:cs="宋体"/>
                <w:color w:val="000000"/>
                <w:kern w:val="0"/>
                <w:sz w:val="20"/>
                <w:szCs w:val="20"/>
              </w:rPr>
            </w:pPr>
            <w:r>
              <w:rPr>
                <w:rFonts w:ascii="宋体" w:hAnsi="宋体" w:cs="宋体" w:hint="eastAsia"/>
                <w:color w:val="000000"/>
                <w:kern w:val="0"/>
                <w:sz w:val="20"/>
                <w:szCs w:val="20"/>
              </w:rPr>
              <w:t>LO81</w:t>
            </w:r>
            <w:r>
              <w:rPr>
                <w:rFonts w:ascii="宋体" w:hAnsi="宋体" w:cs="宋体" w:hint="eastAsia"/>
                <w:color w:val="000000"/>
                <w:kern w:val="0"/>
                <w:sz w:val="20"/>
                <w:szCs w:val="20"/>
              </w:rPr>
              <w:t>：具有基本的外语表达沟通能力与跨文化理解能力，有国际竞争与合作的意识。</w:t>
            </w:r>
          </w:p>
        </w:tc>
        <w:tc>
          <w:tcPr>
            <w:tcW w:w="810" w:type="dxa"/>
            <w:shd w:val="clear" w:color="auto" w:fill="auto"/>
            <w:vAlign w:val="center"/>
          </w:tcPr>
          <w:p w:rsidR="006E0AC0" w:rsidRDefault="006E0AC0">
            <w:pPr>
              <w:widowControl/>
              <w:rPr>
                <w:rFonts w:ascii="宋体" w:hAnsi="宋体" w:cs="宋体"/>
                <w:color w:val="000000"/>
                <w:kern w:val="0"/>
                <w:sz w:val="20"/>
                <w:szCs w:val="20"/>
              </w:rPr>
            </w:pPr>
          </w:p>
        </w:tc>
      </w:tr>
    </w:tbl>
    <w:p w:rsidR="006E0AC0" w:rsidRDefault="006E0AC0" w:rsidP="008541A4">
      <w:pPr>
        <w:widowControl/>
        <w:spacing w:beforeLines="50" w:before="156" w:afterLines="50" w:after="156" w:line="288" w:lineRule="auto"/>
        <w:ind w:firstLineChars="150" w:firstLine="360"/>
        <w:jc w:val="left"/>
        <w:rPr>
          <w:rFonts w:ascii="黑体" w:eastAsia="黑体" w:hAnsi="宋体"/>
          <w:sz w:val="24"/>
        </w:rPr>
      </w:pPr>
    </w:p>
    <w:p w:rsidR="006E0AC0" w:rsidRDefault="00447F85">
      <w:pPr>
        <w:ind w:firstLineChars="200" w:firstLine="420"/>
      </w:pPr>
      <w:r>
        <w:rPr>
          <w:rFonts w:hint="eastAsia"/>
        </w:rPr>
        <w:t>备注：</w:t>
      </w:r>
      <w:r>
        <w:rPr>
          <w:rFonts w:hint="eastAsia"/>
        </w:rPr>
        <w:t>LO=</w:t>
      </w:r>
      <w:r>
        <w:t>learning outcomes</w:t>
      </w:r>
      <w:r>
        <w:rPr>
          <w:rFonts w:hint="eastAsia"/>
        </w:rPr>
        <w:t>（学习成果）</w:t>
      </w:r>
    </w:p>
    <w:p w:rsidR="006E0AC0" w:rsidRDefault="006E0AC0"/>
    <w:p w:rsidR="006E0AC0" w:rsidRDefault="00447F85">
      <w:pPr>
        <w:rPr>
          <w:b/>
          <w:bCs/>
        </w:rPr>
      </w:pPr>
      <w:r>
        <w:rPr>
          <w:rFonts w:hint="eastAsia"/>
          <w:b/>
          <w:bCs/>
        </w:rPr>
        <w:t>五、</w:t>
      </w:r>
      <w:r>
        <w:rPr>
          <w:b/>
          <w:bCs/>
        </w:rPr>
        <w:t>课程</w:t>
      </w:r>
      <w:r>
        <w:rPr>
          <w:rFonts w:hint="eastAsia"/>
          <w:b/>
          <w:bCs/>
        </w:rPr>
        <w:t>目标</w:t>
      </w:r>
      <w:r>
        <w:rPr>
          <w:rFonts w:hint="eastAsia"/>
          <w:b/>
          <w:bCs/>
        </w:rPr>
        <w:t>/</w:t>
      </w:r>
      <w:r>
        <w:rPr>
          <w:rFonts w:hint="eastAsia"/>
          <w:b/>
          <w:bCs/>
        </w:rPr>
        <w:t>课程预期学习成果</w:t>
      </w:r>
      <w:r>
        <w:rPr>
          <w:b/>
          <w:bCs/>
        </w:rPr>
        <w:t>（必填项）（</w:t>
      </w:r>
      <w:r>
        <w:rPr>
          <w:rFonts w:hint="eastAsia"/>
          <w:b/>
          <w:bCs/>
        </w:rPr>
        <w:t>预期学习成果</w:t>
      </w:r>
      <w:r>
        <w:rPr>
          <w:b/>
          <w:bCs/>
        </w:rPr>
        <w:t>要可测量</w:t>
      </w:r>
      <w:r>
        <w:rPr>
          <w:b/>
          <w:bCs/>
        </w:rPr>
        <w:t>/</w:t>
      </w:r>
      <w:r>
        <w:rPr>
          <w:b/>
          <w:bCs/>
        </w:rPr>
        <w:t>能够证明）</w:t>
      </w:r>
    </w:p>
    <w:p w:rsidR="006E0AC0" w:rsidRDefault="006E0AC0">
      <w:pPr>
        <w:spacing w:line="360" w:lineRule="auto"/>
        <w:ind w:firstLineChars="250" w:firstLine="500"/>
        <w:rPr>
          <w:sz w:val="20"/>
          <w:szCs w:val="20"/>
          <w:highlight w:val="yellow"/>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6E0AC0">
        <w:tc>
          <w:tcPr>
            <w:tcW w:w="535" w:type="dxa"/>
            <w:shd w:val="clear" w:color="auto" w:fill="auto"/>
          </w:tcPr>
          <w:p w:rsidR="006E0AC0" w:rsidRDefault="00447F85">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6E0AC0" w:rsidRDefault="00447F85">
            <w:pPr>
              <w:snapToGrid w:val="0"/>
              <w:spacing w:line="288" w:lineRule="auto"/>
              <w:jc w:val="center"/>
              <w:rPr>
                <w:b/>
                <w:color w:val="000000"/>
                <w:sz w:val="20"/>
                <w:szCs w:val="20"/>
              </w:rPr>
            </w:pPr>
            <w:r>
              <w:rPr>
                <w:rFonts w:hint="eastAsia"/>
                <w:b/>
                <w:color w:val="000000"/>
                <w:sz w:val="20"/>
                <w:szCs w:val="20"/>
              </w:rPr>
              <w:t>课程预期</w:t>
            </w:r>
          </w:p>
          <w:p w:rsidR="006E0AC0" w:rsidRDefault="00447F85">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6E0AC0" w:rsidRDefault="00447F85">
            <w:pPr>
              <w:snapToGrid w:val="0"/>
              <w:spacing w:line="288" w:lineRule="auto"/>
              <w:jc w:val="center"/>
              <w:rPr>
                <w:b/>
                <w:color w:val="000000"/>
                <w:sz w:val="20"/>
                <w:szCs w:val="20"/>
                <w:highlight w:val="yellow"/>
              </w:rPr>
            </w:pPr>
            <w:r>
              <w:rPr>
                <w:rFonts w:hint="eastAsia"/>
                <w:b/>
                <w:color w:val="000000"/>
                <w:sz w:val="20"/>
                <w:szCs w:val="20"/>
              </w:rPr>
              <w:t>课程目标</w:t>
            </w:r>
          </w:p>
          <w:p w:rsidR="006E0AC0" w:rsidRDefault="00447F85">
            <w:pPr>
              <w:snapToGrid w:val="0"/>
              <w:spacing w:line="288" w:lineRule="auto"/>
              <w:jc w:val="center"/>
              <w:rPr>
                <w:b/>
                <w:color w:val="000000"/>
                <w:sz w:val="20"/>
                <w:szCs w:val="20"/>
              </w:rPr>
            </w:pPr>
            <w:r>
              <w:rPr>
                <w:rFonts w:hint="eastAsia"/>
                <w:b/>
                <w:bCs/>
              </w:rPr>
              <w:t>（细化的预期学习成果）</w:t>
            </w:r>
          </w:p>
        </w:tc>
        <w:tc>
          <w:tcPr>
            <w:tcW w:w="2199" w:type="dxa"/>
            <w:shd w:val="clear" w:color="auto" w:fill="auto"/>
            <w:vAlign w:val="center"/>
          </w:tcPr>
          <w:p w:rsidR="006E0AC0" w:rsidRDefault="00447F85">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6E0AC0" w:rsidRDefault="00447F85">
            <w:pPr>
              <w:snapToGrid w:val="0"/>
              <w:spacing w:line="288" w:lineRule="auto"/>
              <w:jc w:val="center"/>
              <w:rPr>
                <w:b/>
                <w:color w:val="000000"/>
                <w:sz w:val="20"/>
                <w:szCs w:val="20"/>
              </w:rPr>
            </w:pPr>
            <w:r>
              <w:rPr>
                <w:rFonts w:hint="eastAsia"/>
                <w:b/>
                <w:color w:val="000000"/>
                <w:sz w:val="20"/>
                <w:szCs w:val="20"/>
              </w:rPr>
              <w:t>评价方式</w:t>
            </w:r>
          </w:p>
        </w:tc>
      </w:tr>
      <w:tr w:rsidR="006E0AC0">
        <w:tc>
          <w:tcPr>
            <w:tcW w:w="535" w:type="dxa"/>
            <w:shd w:val="clear" w:color="auto" w:fill="auto"/>
          </w:tcPr>
          <w:p w:rsidR="006E0AC0" w:rsidRDefault="00447F85">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6E0AC0" w:rsidRDefault="00447F85">
            <w:pPr>
              <w:rPr>
                <w:rFonts w:ascii="仿宋" w:eastAsia="仿宋" w:hAnsi="仿宋" w:cs="宋体"/>
                <w:color w:val="000000"/>
                <w:kern w:val="0"/>
                <w:sz w:val="24"/>
              </w:rPr>
            </w:pPr>
            <w:r>
              <w:rPr>
                <w:rFonts w:ascii="仿宋" w:eastAsia="仿宋" w:hAnsi="仿宋" w:cs="宋体" w:hint="eastAsia"/>
                <w:color w:val="000000"/>
                <w:kern w:val="0"/>
                <w:sz w:val="24"/>
                <w:szCs w:val="24"/>
              </w:rPr>
              <w:t>LO</w:t>
            </w:r>
            <w:r>
              <w:rPr>
                <w:rFonts w:ascii="仿宋" w:eastAsia="仿宋" w:hAnsi="仿宋" w:cs="宋体" w:hint="eastAsia"/>
                <w:color w:val="000000"/>
                <w:kern w:val="0"/>
                <w:sz w:val="24"/>
                <w:szCs w:val="24"/>
              </w:rPr>
              <w:t>33</w:t>
            </w:r>
          </w:p>
        </w:tc>
        <w:tc>
          <w:tcPr>
            <w:tcW w:w="2470" w:type="dxa"/>
            <w:shd w:val="clear" w:color="auto" w:fill="auto"/>
          </w:tcPr>
          <w:p w:rsidR="006E0AC0" w:rsidRDefault="00447F85">
            <w:pPr>
              <w:ind w:firstLine="239"/>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能操作客舱服务设备和应急设备，并为旅客提供客舱及地面服务</w:t>
            </w:r>
          </w:p>
          <w:p w:rsidR="006E0AC0" w:rsidRDefault="00447F85">
            <w:pPr>
              <w:ind w:firstLine="239"/>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突出应用能力和综合素质的培养</w:t>
            </w:r>
          </w:p>
          <w:p w:rsidR="006E0AC0" w:rsidRDefault="006E0AC0">
            <w:pPr>
              <w:ind w:firstLine="239"/>
              <w:rPr>
                <w:rFonts w:asciiTheme="minorEastAsia" w:eastAsiaTheme="minorEastAsia" w:hAnsiTheme="minorEastAsia" w:cstheme="minorEastAsia"/>
                <w:color w:val="000000"/>
                <w:kern w:val="0"/>
                <w:sz w:val="20"/>
                <w:szCs w:val="20"/>
              </w:rPr>
            </w:pPr>
          </w:p>
        </w:tc>
        <w:tc>
          <w:tcPr>
            <w:tcW w:w="2199" w:type="dxa"/>
            <w:shd w:val="clear" w:color="auto" w:fill="auto"/>
          </w:tcPr>
          <w:p w:rsidR="006E0AC0" w:rsidRDefault="00447F8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理论与实践的相结合</w:t>
            </w:r>
          </w:p>
        </w:tc>
        <w:tc>
          <w:tcPr>
            <w:tcW w:w="1276" w:type="dxa"/>
            <w:shd w:val="clear" w:color="auto" w:fill="auto"/>
          </w:tcPr>
          <w:p w:rsidR="006E0AC0" w:rsidRDefault="00447F8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纸笔测试</w:t>
            </w:r>
          </w:p>
          <w:p w:rsidR="006E0AC0" w:rsidRDefault="00447F8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实操测试</w:t>
            </w:r>
          </w:p>
          <w:p w:rsidR="006E0AC0" w:rsidRDefault="006E0AC0">
            <w:pPr>
              <w:snapToGrid w:val="0"/>
              <w:spacing w:line="288" w:lineRule="auto"/>
              <w:rPr>
                <w:rFonts w:asciiTheme="minorEastAsia" w:eastAsiaTheme="minorEastAsia" w:hAnsiTheme="minorEastAsia" w:cstheme="minorEastAsia"/>
                <w:sz w:val="20"/>
                <w:szCs w:val="20"/>
              </w:rPr>
            </w:pPr>
          </w:p>
        </w:tc>
      </w:tr>
      <w:tr w:rsidR="006E0AC0">
        <w:trPr>
          <w:trHeight w:val="594"/>
        </w:trPr>
        <w:tc>
          <w:tcPr>
            <w:tcW w:w="535" w:type="dxa"/>
            <w:shd w:val="clear" w:color="auto" w:fill="auto"/>
          </w:tcPr>
          <w:p w:rsidR="006E0AC0" w:rsidRDefault="00447F85">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rsidR="006E0AC0" w:rsidRDefault="00447F85">
            <w:pPr>
              <w:rPr>
                <w:rFonts w:ascii="仿宋" w:eastAsia="仿宋" w:hAnsi="仿宋" w:cs="宋体"/>
                <w:color w:val="000000"/>
                <w:kern w:val="0"/>
                <w:sz w:val="24"/>
              </w:rPr>
            </w:pPr>
            <w:r>
              <w:rPr>
                <w:rFonts w:ascii="仿宋" w:eastAsia="仿宋" w:hAnsi="仿宋" w:cs="宋体" w:hint="eastAsia"/>
                <w:color w:val="000000"/>
                <w:kern w:val="0"/>
                <w:sz w:val="24"/>
              </w:rPr>
              <w:t>L051</w:t>
            </w:r>
          </w:p>
        </w:tc>
        <w:tc>
          <w:tcPr>
            <w:tcW w:w="2470" w:type="dxa"/>
            <w:shd w:val="clear" w:color="auto" w:fill="auto"/>
          </w:tcPr>
          <w:p w:rsidR="006E0AC0" w:rsidRDefault="00447F8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了解行业前沿知识技术</w:t>
            </w:r>
          </w:p>
          <w:p w:rsidR="006E0AC0" w:rsidRDefault="00447F8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 xml:space="preserve"> </w:t>
            </w:r>
            <w:r>
              <w:rPr>
                <w:rFonts w:asciiTheme="minorEastAsia" w:eastAsiaTheme="minorEastAsia" w:hAnsiTheme="minorEastAsia" w:cstheme="minorEastAsia" w:hint="eastAsia"/>
                <w:color w:val="000000"/>
                <w:kern w:val="0"/>
                <w:sz w:val="20"/>
                <w:szCs w:val="20"/>
              </w:rPr>
              <w:t>搜集民航业的最新资讯和信息加以了解和讨论</w:t>
            </w:r>
          </w:p>
        </w:tc>
        <w:tc>
          <w:tcPr>
            <w:tcW w:w="2199" w:type="dxa"/>
            <w:shd w:val="clear" w:color="auto" w:fill="auto"/>
          </w:tcPr>
          <w:p w:rsidR="006E0AC0" w:rsidRDefault="00447F8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航空业发展及为迅速，了解最新资讯，案例分享，加以讨论</w:t>
            </w:r>
          </w:p>
        </w:tc>
        <w:tc>
          <w:tcPr>
            <w:tcW w:w="1276" w:type="dxa"/>
            <w:shd w:val="clear" w:color="auto" w:fill="auto"/>
          </w:tcPr>
          <w:p w:rsidR="006E0AC0" w:rsidRDefault="00447F8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课堂提问</w:t>
            </w:r>
          </w:p>
        </w:tc>
      </w:tr>
      <w:tr w:rsidR="006E0AC0">
        <w:tc>
          <w:tcPr>
            <w:tcW w:w="535" w:type="dxa"/>
            <w:shd w:val="clear" w:color="auto" w:fill="auto"/>
          </w:tcPr>
          <w:p w:rsidR="006E0AC0" w:rsidRDefault="00447F85">
            <w:pP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75" w:type="dxa"/>
            <w:shd w:val="clear" w:color="auto" w:fill="auto"/>
          </w:tcPr>
          <w:p w:rsidR="006E0AC0" w:rsidRDefault="00447F85">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w:t>
            </w:r>
            <w:r>
              <w:rPr>
                <w:rFonts w:ascii="仿宋" w:eastAsia="仿宋" w:hAnsi="仿宋" w:cs="宋体" w:hint="eastAsia"/>
                <w:color w:val="000000"/>
                <w:kern w:val="0"/>
                <w:sz w:val="24"/>
                <w:szCs w:val="24"/>
              </w:rPr>
              <w:t>71</w:t>
            </w:r>
          </w:p>
        </w:tc>
        <w:tc>
          <w:tcPr>
            <w:tcW w:w="2470" w:type="dxa"/>
            <w:shd w:val="clear" w:color="auto" w:fill="auto"/>
          </w:tcPr>
          <w:p w:rsidR="006E0AC0" w:rsidRDefault="00447F85">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具有服务企业、服务社会的意愿和行为能力</w:t>
            </w:r>
          </w:p>
          <w:p w:rsidR="006E0AC0" w:rsidRDefault="00447F85">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培养服务意识和强烈的社会责任感</w:t>
            </w:r>
          </w:p>
          <w:p w:rsidR="006E0AC0" w:rsidRDefault="006E0AC0">
            <w:pPr>
              <w:rPr>
                <w:rFonts w:asciiTheme="minorEastAsia" w:eastAsiaTheme="minorEastAsia" w:hAnsiTheme="minorEastAsia" w:cstheme="minorEastAsia"/>
                <w:color w:val="000000"/>
                <w:kern w:val="0"/>
                <w:sz w:val="20"/>
                <w:szCs w:val="20"/>
              </w:rPr>
            </w:pPr>
          </w:p>
        </w:tc>
        <w:tc>
          <w:tcPr>
            <w:tcW w:w="2199" w:type="dxa"/>
            <w:shd w:val="clear" w:color="auto" w:fill="auto"/>
          </w:tcPr>
          <w:p w:rsidR="006E0AC0" w:rsidRDefault="00447F8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案例分享及航空公司案例视频</w:t>
            </w:r>
          </w:p>
        </w:tc>
        <w:tc>
          <w:tcPr>
            <w:tcW w:w="1276" w:type="dxa"/>
            <w:shd w:val="clear" w:color="auto" w:fill="auto"/>
          </w:tcPr>
          <w:p w:rsidR="006E0AC0" w:rsidRDefault="00447F8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课堂提问写观后感</w:t>
            </w:r>
          </w:p>
        </w:tc>
      </w:tr>
    </w:tbl>
    <w:p w:rsidR="006E0AC0" w:rsidRDefault="006E0AC0">
      <w:pPr>
        <w:snapToGrid w:val="0"/>
        <w:spacing w:line="288" w:lineRule="auto"/>
        <w:rPr>
          <w:rFonts w:ascii="黑体" w:eastAsia="黑体" w:hAnsi="宋体"/>
          <w:sz w:val="24"/>
        </w:rPr>
      </w:pPr>
    </w:p>
    <w:p w:rsidR="006E0AC0" w:rsidRDefault="006E0AC0">
      <w:pPr>
        <w:snapToGrid w:val="0"/>
        <w:spacing w:line="288" w:lineRule="auto"/>
        <w:rPr>
          <w:rFonts w:ascii="黑体" w:eastAsia="黑体" w:hAnsi="宋体"/>
          <w:sz w:val="24"/>
        </w:rPr>
      </w:pPr>
    </w:p>
    <w:p w:rsidR="006E0AC0" w:rsidRDefault="00447F85">
      <w:pPr>
        <w:numPr>
          <w:ilvl w:val="0"/>
          <w:numId w:val="1"/>
        </w:numPr>
        <w:rPr>
          <w:b/>
          <w:bCs/>
          <w:sz w:val="22"/>
        </w:rPr>
      </w:pPr>
      <w:r>
        <w:rPr>
          <w:b/>
          <w:bCs/>
          <w:sz w:val="22"/>
        </w:rPr>
        <w:t>课程内容</w:t>
      </w:r>
    </w:p>
    <w:p w:rsidR="006E0AC0" w:rsidRDefault="00447F85">
      <w:pPr>
        <w:snapToGrid w:val="0"/>
        <w:spacing w:line="288" w:lineRule="auto"/>
        <w:ind w:firstLineChars="200" w:firstLine="402"/>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b/>
          <w:bCs/>
          <w:color w:val="000000"/>
          <w:sz w:val="20"/>
          <w:szCs w:val="20"/>
        </w:rPr>
        <w:t>上篇</w:t>
      </w:r>
    </w:p>
    <w:p w:rsidR="006E0AC0" w:rsidRDefault="00447F85">
      <w:pPr>
        <w:snapToGrid w:val="0"/>
        <w:spacing w:line="288" w:lineRule="auto"/>
        <w:ind w:firstLineChars="200" w:firstLine="402"/>
        <w:jc w:val="left"/>
        <w:rPr>
          <w:rFonts w:asciiTheme="minorEastAsia" w:eastAsiaTheme="minorEastAsia" w:hAnsiTheme="minorEastAsia" w:cstheme="minorEastAsia"/>
          <w:b/>
          <w:bCs/>
          <w:color w:val="000000"/>
          <w:sz w:val="20"/>
          <w:szCs w:val="20"/>
        </w:rPr>
      </w:pPr>
      <w:r>
        <w:rPr>
          <w:rStyle w:val="Char0"/>
          <w:rFonts w:asciiTheme="minorEastAsia" w:eastAsiaTheme="minorEastAsia" w:hAnsiTheme="minorEastAsia" w:cstheme="minorEastAsia" w:hint="eastAsia"/>
          <w:b/>
          <w:bCs/>
          <w:sz w:val="20"/>
          <w:szCs w:val="20"/>
        </w:rPr>
        <w:t>第一</w:t>
      </w:r>
      <w:r>
        <w:rPr>
          <w:rStyle w:val="Char0"/>
          <w:rFonts w:asciiTheme="minorEastAsia" w:eastAsiaTheme="minorEastAsia" w:hAnsiTheme="minorEastAsia" w:cstheme="minorEastAsia" w:hint="eastAsia"/>
          <w:b/>
          <w:bCs/>
          <w:sz w:val="20"/>
          <w:szCs w:val="20"/>
        </w:rPr>
        <w:t>单元</w:t>
      </w:r>
      <w:r>
        <w:rPr>
          <w:rStyle w:val="Char0"/>
          <w:rFonts w:asciiTheme="minorEastAsia" w:eastAsiaTheme="minorEastAsia" w:hAnsiTheme="minorEastAsia" w:cstheme="minorEastAsia" w:hint="eastAsia"/>
          <w:b/>
          <w:bCs/>
          <w:sz w:val="20"/>
          <w:szCs w:val="20"/>
        </w:rPr>
        <w:t xml:space="preserve"> </w:t>
      </w:r>
      <w:r>
        <w:rPr>
          <w:rFonts w:asciiTheme="minorEastAsia" w:eastAsiaTheme="minorEastAsia" w:hAnsiTheme="minorEastAsia" w:cstheme="minorEastAsia" w:hint="eastAsia"/>
          <w:b/>
          <w:bCs/>
          <w:color w:val="000000"/>
          <w:sz w:val="20"/>
          <w:szCs w:val="20"/>
        </w:rPr>
        <w:t>客舱服务概述</w:t>
      </w:r>
    </w:p>
    <w:p w:rsidR="006E0AC0" w:rsidRDefault="00447F85">
      <w:pPr>
        <w:snapToGrid w:val="0"/>
        <w:spacing w:line="288" w:lineRule="auto"/>
        <w:ind w:firstLineChars="200" w:firstLine="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教学目标：</w:t>
      </w:r>
    </w:p>
    <w:p w:rsidR="006E0AC0" w:rsidRDefault="00447F85">
      <w:pPr>
        <w:snapToGrid w:val="0"/>
        <w:spacing w:line="288" w:lineRule="auto"/>
        <w:ind w:firstLineChars="200" w:firstLine="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理解服务的内含；</w:t>
      </w:r>
    </w:p>
    <w:p w:rsidR="006E0AC0" w:rsidRDefault="00447F85">
      <w:pPr>
        <w:snapToGrid w:val="0"/>
        <w:spacing w:line="288" w:lineRule="auto"/>
        <w:ind w:left="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理解客舱服务的内含。</w:t>
      </w:r>
    </w:p>
    <w:p w:rsidR="006E0AC0" w:rsidRDefault="00447F85">
      <w:pPr>
        <w:snapToGrid w:val="0"/>
        <w:spacing w:line="288" w:lineRule="auto"/>
        <w:ind w:left="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教学难点：</w:t>
      </w:r>
    </w:p>
    <w:p w:rsidR="006E0AC0" w:rsidRDefault="00447F85">
      <w:pPr>
        <w:numPr>
          <w:ilvl w:val="0"/>
          <w:numId w:val="2"/>
        </w:numPr>
        <w:snapToGrid w:val="0"/>
        <w:spacing w:line="288" w:lineRule="auto"/>
        <w:ind w:left="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结合某图通过观察不同的角度，来谈论服务技巧中用心观察的重要性。</w:t>
      </w:r>
    </w:p>
    <w:p w:rsidR="006E0AC0" w:rsidRDefault="00447F85">
      <w:pPr>
        <w:numPr>
          <w:ilvl w:val="0"/>
          <w:numId w:val="2"/>
        </w:numPr>
        <w:snapToGrid w:val="0"/>
        <w:spacing w:line="288" w:lineRule="auto"/>
        <w:ind w:left="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客舱服务的重要性，与一般服务的个性化具体差异。</w:t>
      </w:r>
    </w:p>
    <w:p w:rsidR="006E0AC0" w:rsidRDefault="00447F85">
      <w:pPr>
        <w:snapToGrid w:val="0"/>
        <w:spacing w:line="288" w:lineRule="auto"/>
        <w:ind w:firstLineChars="200" w:firstLine="402"/>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b/>
          <w:bCs/>
          <w:color w:val="000000"/>
          <w:sz w:val="20"/>
          <w:szCs w:val="20"/>
        </w:rPr>
        <w:t>第二</w:t>
      </w:r>
      <w:r>
        <w:rPr>
          <w:rFonts w:asciiTheme="minorEastAsia" w:eastAsiaTheme="minorEastAsia" w:hAnsiTheme="minorEastAsia" w:cstheme="minorEastAsia" w:hint="eastAsia"/>
          <w:b/>
          <w:bCs/>
          <w:color w:val="000000"/>
          <w:sz w:val="20"/>
          <w:szCs w:val="20"/>
        </w:rPr>
        <w:t>单元</w:t>
      </w:r>
      <w:r>
        <w:rPr>
          <w:rFonts w:asciiTheme="minorEastAsia" w:eastAsiaTheme="minorEastAsia" w:hAnsiTheme="minorEastAsia" w:cstheme="minorEastAsia" w:hint="eastAsia"/>
          <w:b/>
          <w:bCs/>
          <w:color w:val="000000"/>
          <w:sz w:val="20"/>
          <w:szCs w:val="20"/>
        </w:rPr>
        <w:t xml:space="preserve"> </w:t>
      </w:r>
      <w:r>
        <w:rPr>
          <w:rFonts w:asciiTheme="minorEastAsia" w:eastAsiaTheme="minorEastAsia" w:hAnsiTheme="minorEastAsia" w:cstheme="minorEastAsia" w:hint="eastAsia"/>
          <w:b/>
          <w:bCs/>
          <w:color w:val="000000"/>
          <w:sz w:val="20"/>
          <w:szCs w:val="20"/>
        </w:rPr>
        <w:t>客舱乘务员</w:t>
      </w:r>
    </w:p>
    <w:p w:rsidR="006E0AC0" w:rsidRDefault="00447F85">
      <w:pPr>
        <w:snapToGrid w:val="0"/>
        <w:spacing w:line="288" w:lineRule="auto"/>
        <w:ind w:firstLineChars="200" w:firstLine="400"/>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color w:val="000000"/>
          <w:sz w:val="20"/>
          <w:szCs w:val="20"/>
        </w:rPr>
        <w:t>教学目标：</w:t>
      </w:r>
    </w:p>
    <w:p w:rsidR="006E0AC0" w:rsidRDefault="00447F85">
      <w:pPr>
        <w:snapToGrid w:val="0"/>
        <w:spacing w:line="288" w:lineRule="auto"/>
        <w:ind w:left="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理解客舱乘务员的定义；</w:t>
      </w:r>
    </w:p>
    <w:p w:rsidR="006E0AC0" w:rsidRDefault="00447F85">
      <w:pPr>
        <w:snapToGrid w:val="0"/>
        <w:spacing w:line="288" w:lineRule="auto"/>
        <w:ind w:left="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理解客舱乘务员的职业素养；</w:t>
      </w:r>
    </w:p>
    <w:p w:rsidR="006E0AC0" w:rsidRDefault="00447F85">
      <w:pPr>
        <w:snapToGrid w:val="0"/>
        <w:spacing w:line="288" w:lineRule="auto"/>
        <w:ind w:left="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3.</w:t>
      </w:r>
      <w:r>
        <w:rPr>
          <w:rFonts w:asciiTheme="minorEastAsia" w:eastAsiaTheme="minorEastAsia" w:hAnsiTheme="minorEastAsia" w:cstheme="minorEastAsia" w:hint="eastAsia"/>
          <w:color w:val="000000"/>
          <w:sz w:val="20"/>
          <w:szCs w:val="20"/>
        </w:rPr>
        <w:t>掌握乘务员的专业技能。</w:t>
      </w:r>
    </w:p>
    <w:p w:rsidR="006E0AC0" w:rsidRDefault="00447F85">
      <w:pPr>
        <w:snapToGrid w:val="0"/>
        <w:spacing w:line="288" w:lineRule="auto"/>
        <w:ind w:left="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教学难点：</w:t>
      </w:r>
    </w:p>
    <w:p w:rsidR="006E0AC0" w:rsidRDefault="00447F85">
      <w:pPr>
        <w:snapToGrid w:val="0"/>
        <w:spacing w:line="288" w:lineRule="auto"/>
        <w:ind w:left="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运用乘务员的专业训练内容</w:t>
      </w:r>
    </w:p>
    <w:p w:rsidR="006E0AC0" w:rsidRDefault="00447F85">
      <w:pPr>
        <w:snapToGrid w:val="0"/>
        <w:spacing w:line="288" w:lineRule="auto"/>
        <w:ind w:left="400"/>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b/>
          <w:bCs/>
          <w:color w:val="000000"/>
          <w:sz w:val="20"/>
          <w:szCs w:val="20"/>
        </w:rPr>
        <w:t>第三</w:t>
      </w:r>
      <w:r>
        <w:rPr>
          <w:rFonts w:asciiTheme="minorEastAsia" w:eastAsiaTheme="minorEastAsia" w:hAnsiTheme="minorEastAsia" w:cstheme="minorEastAsia" w:hint="eastAsia"/>
          <w:b/>
          <w:bCs/>
          <w:color w:val="000000"/>
          <w:sz w:val="20"/>
          <w:szCs w:val="20"/>
        </w:rPr>
        <w:t>单元</w:t>
      </w:r>
      <w:r>
        <w:rPr>
          <w:rFonts w:asciiTheme="minorEastAsia" w:eastAsiaTheme="minorEastAsia" w:hAnsiTheme="minorEastAsia" w:cstheme="minorEastAsia" w:hint="eastAsia"/>
          <w:b/>
          <w:bCs/>
          <w:color w:val="000000"/>
          <w:sz w:val="20"/>
          <w:szCs w:val="20"/>
        </w:rPr>
        <w:t xml:space="preserve"> </w:t>
      </w:r>
      <w:r>
        <w:rPr>
          <w:rFonts w:asciiTheme="minorEastAsia" w:eastAsiaTheme="minorEastAsia" w:hAnsiTheme="minorEastAsia" w:cstheme="minorEastAsia" w:hint="eastAsia"/>
          <w:b/>
          <w:bCs/>
          <w:color w:val="000000"/>
          <w:sz w:val="20"/>
          <w:szCs w:val="20"/>
        </w:rPr>
        <w:t>客舱服务实施</w:t>
      </w:r>
    </w:p>
    <w:p w:rsidR="006E0AC0" w:rsidRDefault="00447F85">
      <w:pPr>
        <w:snapToGrid w:val="0"/>
        <w:spacing w:line="288" w:lineRule="auto"/>
        <w:ind w:firstLineChars="200" w:firstLine="400"/>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color w:val="000000"/>
          <w:sz w:val="20"/>
          <w:szCs w:val="20"/>
        </w:rPr>
        <w:t>教学目标：</w:t>
      </w:r>
    </w:p>
    <w:p w:rsidR="006E0AC0" w:rsidRDefault="00447F85">
      <w:pPr>
        <w:pStyle w:val="a6"/>
        <w:snapToGrid w:val="0"/>
        <w:spacing w:line="288" w:lineRule="auto"/>
        <w:ind w:left="420" w:firstLineChars="0" w:firstLine="0"/>
        <w:jc w:val="left"/>
        <w:rPr>
          <w:rFonts w:ascii="仿宋" w:eastAsia="仿宋" w:hAnsi="仿宋" w:cs="仿宋"/>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掌握迎送服务内容及动作要领；</w:t>
      </w:r>
    </w:p>
    <w:p w:rsidR="006E0AC0" w:rsidRDefault="00447F85">
      <w:pPr>
        <w:pStyle w:val="a6"/>
        <w:snapToGrid w:val="0"/>
        <w:spacing w:line="288" w:lineRule="auto"/>
        <w:ind w:firstLine="40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掌握广播服务的要求；</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3.</w:t>
      </w:r>
      <w:r>
        <w:rPr>
          <w:rFonts w:asciiTheme="minorEastAsia" w:eastAsiaTheme="minorEastAsia" w:hAnsiTheme="minorEastAsia" w:cstheme="minorEastAsia" w:hint="eastAsia"/>
          <w:color w:val="000000"/>
          <w:sz w:val="20"/>
          <w:szCs w:val="20"/>
        </w:rPr>
        <w:t>掌握餐饮服务的知识内容及动作要领；</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4.</w:t>
      </w:r>
      <w:r>
        <w:rPr>
          <w:rFonts w:asciiTheme="minorEastAsia" w:eastAsiaTheme="minorEastAsia" w:hAnsiTheme="minorEastAsia" w:cstheme="minorEastAsia" w:hint="eastAsia"/>
          <w:color w:val="000000"/>
          <w:sz w:val="20"/>
          <w:szCs w:val="20"/>
        </w:rPr>
        <w:t>掌握机上娱乐服务的内容。</w:t>
      </w:r>
    </w:p>
    <w:p w:rsidR="006E0AC0" w:rsidRDefault="00447F85">
      <w:pPr>
        <w:snapToGrid w:val="0"/>
        <w:spacing w:line="288" w:lineRule="auto"/>
        <w:ind w:left="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教学难点：</w:t>
      </w:r>
    </w:p>
    <w:p w:rsidR="006E0AC0" w:rsidRDefault="00447F85">
      <w:pPr>
        <w:snapToGrid w:val="0"/>
        <w:spacing w:line="288" w:lineRule="auto"/>
        <w:ind w:firstLineChars="200" w:firstLine="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模拟客舱实施阶段</w:t>
      </w:r>
    </w:p>
    <w:p w:rsidR="006E0AC0" w:rsidRDefault="00447F85">
      <w:pPr>
        <w:snapToGrid w:val="0"/>
        <w:spacing w:line="288" w:lineRule="auto"/>
        <w:ind w:firstLineChars="200" w:firstLine="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理解各个阶段的服务要领</w:t>
      </w:r>
    </w:p>
    <w:p w:rsidR="006E0AC0" w:rsidRDefault="00447F85">
      <w:pPr>
        <w:snapToGrid w:val="0"/>
        <w:spacing w:line="288" w:lineRule="auto"/>
        <w:ind w:left="420"/>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b/>
          <w:bCs/>
          <w:color w:val="000000"/>
          <w:sz w:val="20"/>
          <w:szCs w:val="20"/>
        </w:rPr>
        <w:t>第四</w:t>
      </w:r>
      <w:r>
        <w:rPr>
          <w:rFonts w:asciiTheme="minorEastAsia" w:eastAsiaTheme="minorEastAsia" w:hAnsiTheme="minorEastAsia" w:cstheme="minorEastAsia" w:hint="eastAsia"/>
          <w:b/>
          <w:bCs/>
          <w:color w:val="000000"/>
          <w:sz w:val="20"/>
          <w:szCs w:val="20"/>
        </w:rPr>
        <w:t>单元</w:t>
      </w:r>
      <w:r>
        <w:rPr>
          <w:rFonts w:asciiTheme="minorEastAsia" w:eastAsiaTheme="minorEastAsia" w:hAnsiTheme="minorEastAsia" w:cstheme="minorEastAsia" w:hint="eastAsia"/>
          <w:b/>
          <w:bCs/>
          <w:color w:val="000000"/>
          <w:sz w:val="20"/>
          <w:szCs w:val="20"/>
        </w:rPr>
        <w:t xml:space="preserve"> </w:t>
      </w:r>
      <w:r>
        <w:rPr>
          <w:rFonts w:asciiTheme="minorEastAsia" w:eastAsiaTheme="minorEastAsia" w:hAnsiTheme="minorEastAsia" w:cstheme="minorEastAsia" w:hint="eastAsia"/>
          <w:b/>
          <w:bCs/>
          <w:color w:val="000000"/>
          <w:sz w:val="20"/>
          <w:szCs w:val="20"/>
        </w:rPr>
        <w:t>国际航班服务</w:t>
      </w:r>
    </w:p>
    <w:p w:rsidR="006E0AC0" w:rsidRDefault="00447F85">
      <w:pPr>
        <w:snapToGrid w:val="0"/>
        <w:spacing w:line="288" w:lineRule="auto"/>
        <w:ind w:firstLineChars="200" w:firstLine="400"/>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color w:val="000000"/>
          <w:sz w:val="20"/>
          <w:szCs w:val="20"/>
        </w:rPr>
        <w:t>教学目标：</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理解国际航班的定义；</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理解免税品服务的意义、要求和注意事项；</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3.</w:t>
      </w:r>
      <w:r>
        <w:rPr>
          <w:rFonts w:asciiTheme="minorEastAsia" w:eastAsiaTheme="minorEastAsia" w:hAnsiTheme="minorEastAsia" w:cstheme="minorEastAsia" w:hint="eastAsia"/>
          <w:color w:val="000000"/>
          <w:sz w:val="20"/>
          <w:szCs w:val="20"/>
        </w:rPr>
        <w:t>掌握国际航班注意事项。</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教学难点：</w:t>
      </w:r>
    </w:p>
    <w:p w:rsidR="006E0AC0" w:rsidRDefault="00447F85" w:rsidP="008541A4">
      <w:pPr>
        <w:pStyle w:val="a6"/>
        <w:snapToGrid w:val="0"/>
        <w:spacing w:line="288" w:lineRule="auto"/>
        <w:ind w:leftChars="200"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知道外交名词的定义</w:t>
      </w:r>
    </w:p>
    <w:p w:rsidR="006E0AC0" w:rsidRDefault="00447F85" w:rsidP="008541A4">
      <w:pPr>
        <w:pStyle w:val="a6"/>
        <w:snapToGrid w:val="0"/>
        <w:spacing w:line="288" w:lineRule="auto"/>
        <w:ind w:leftChars="200"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国际航班的相关法规</w:t>
      </w:r>
    </w:p>
    <w:p w:rsidR="006E0AC0" w:rsidRDefault="00447F85" w:rsidP="008541A4">
      <w:pPr>
        <w:pStyle w:val="a6"/>
        <w:snapToGrid w:val="0"/>
        <w:spacing w:line="288" w:lineRule="auto"/>
        <w:ind w:leftChars="200"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3.</w:t>
      </w:r>
      <w:r>
        <w:rPr>
          <w:rFonts w:asciiTheme="minorEastAsia" w:eastAsiaTheme="minorEastAsia" w:hAnsiTheme="minorEastAsia" w:cstheme="minorEastAsia" w:hint="eastAsia"/>
          <w:color w:val="000000"/>
          <w:sz w:val="20"/>
          <w:szCs w:val="20"/>
        </w:rPr>
        <w:t>理解国际航班与国内航班的差异化</w:t>
      </w:r>
    </w:p>
    <w:p w:rsidR="006E0AC0" w:rsidRDefault="00447F85">
      <w:pPr>
        <w:snapToGrid w:val="0"/>
        <w:spacing w:line="288" w:lineRule="auto"/>
        <w:ind w:left="420"/>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b/>
          <w:bCs/>
          <w:color w:val="000000"/>
          <w:sz w:val="20"/>
          <w:szCs w:val="20"/>
        </w:rPr>
        <w:t>第五</w:t>
      </w:r>
      <w:r>
        <w:rPr>
          <w:rFonts w:asciiTheme="minorEastAsia" w:eastAsiaTheme="minorEastAsia" w:hAnsiTheme="minorEastAsia" w:cstheme="minorEastAsia" w:hint="eastAsia"/>
          <w:b/>
          <w:bCs/>
          <w:color w:val="000000"/>
          <w:sz w:val="20"/>
          <w:szCs w:val="20"/>
        </w:rPr>
        <w:t>单元</w:t>
      </w:r>
      <w:r>
        <w:rPr>
          <w:rFonts w:asciiTheme="minorEastAsia" w:eastAsiaTheme="minorEastAsia" w:hAnsiTheme="minorEastAsia" w:cstheme="minorEastAsia" w:hint="eastAsia"/>
          <w:b/>
          <w:bCs/>
          <w:color w:val="000000"/>
          <w:sz w:val="20"/>
          <w:szCs w:val="20"/>
        </w:rPr>
        <w:t xml:space="preserve"> </w:t>
      </w:r>
      <w:r>
        <w:rPr>
          <w:rFonts w:asciiTheme="minorEastAsia" w:eastAsiaTheme="minorEastAsia" w:hAnsiTheme="minorEastAsia" w:cstheme="minorEastAsia" w:hint="eastAsia"/>
          <w:b/>
          <w:bCs/>
          <w:color w:val="000000"/>
          <w:sz w:val="20"/>
          <w:szCs w:val="20"/>
        </w:rPr>
        <w:t>特殊旅客服务</w:t>
      </w:r>
    </w:p>
    <w:p w:rsidR="006E0AC0" w:rsidRDefault="00447F85">
      <w:pPr>
        <w:snapToGrid w:val="0"/>
        <w:spacing w:line="288" w:lineRule="auto"/>
        <w:ind w:firstLineChars="200" w:firstLine="400"/>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color w:val="000000"/>
          <w:sz w:val="20"/>
          <w:szCs w:val="20"/>
        </w:rPr>
        <w:t>教学目标：</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掌握需要专门照顾的特殊旅客的种类和相关知识；</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掌握需要特别关注的旅客的种类和相关知识。</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教学难点：</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记住特殊旅客的代码</w:t>
      </w:r>
    </w:p>
    <w:p w:rsidR="006E0AC0" w:rsidRDefault="00447F85">
      <w:pPr>
        <w:snapToGrid w:val="0"/>
        <w:spacing w:line="288" w:lineRule="auto"/>
        <w:ind w:left="420"/>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b/>
          <w:bCs/>
          <w:color w:val="000000"/>
          <w:sz w:val="20"/>
          <w:szCs w:val="20"/>
        </w:rPr>
        <w:t>第六</w:t>
      </w:r>
      <w:r>
        <w:rPr>
          <w:rFonts w:asciiTheme="minorEastAsia" w:eastAsiaTheme="minorEastAsia" w:hAnsiTheme="minorEastAsia" w:cstheme="minorEastAsia" w:hint="eastAsia"/>
          <w:b/>
          <w:bCs/>
          <w:color w:val="000000"/>
          <w:sz w:val="20"/>
          <w:szCs w:val="20"/>
        </w:rPr>
        <w:t>单元</w:t>
      </w:r>
      <w:r>
        <w:rPr>
          <w:rFonts w:asciiTheme="minorEastAsia" w:eastAsiaTheme="minorEastAsia" w:hAnsiTheme="minorEastAsia" w:cstheme="minorEastAsia" w:hint="eastAsia"/>
          <w:b/>
          <w:bCs/>
          <w:color w:val="000000"/>
          <w:sz w:val="20"/>
          <w:szCs w:val="20"/>
        </w:rPr>
        <w:t xml:space="preserve"> </w:t>
      </w:r>
      <w:r>
        <w:rPr>
          <w:rFonts w:asciiTheme="minorEastAsia" w:eastAsiaTheme="minorEastAsia" w:hAnsiTheme="minorEastAsia" w:cstheme="minorEastAsia" w:hint="eastAsia"/>
          <w:b/>
          <w:bCs/>
          <w:color w:val="000000"/>
          <w:sz w:val="20"/>
          <w:szCs w:val="20"/>
        </w:rPr>
        <w:t>不正常航班服务</w:t>
      </w:r>
    </w:p>
    <w:p w:rsidR="006E0AC0" w:rsidRDefault="00447F85">
      <w:pPr>
        <w:snapToGrid w:val="0"/>
        <w:spacing w:line="288" w:lineRule="auto"/>
        <w:ind w:firstLineChars="200" w:firstLine="400"/>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color w:val="000000"/>
          <w:sz w:val="20"/>
          <w:szCs w:val="20"/>
        </w:rPr>
        <w:t>教学目标：</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理解不正常航班的定义和影响；</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lastRenderedPageBreak/>
        <w:t>2.</w:t>
      </w:r>
      <w:r>
        <w:rPr>
          <w:rFonts w:asciiTheme="minorEastAsia" w:eastAsiaTheme="minorEastAsia" w:hAnsiTheme="minorEastAsia" w:cstheme="minorEastAsia" w:hint="eastAsia"/>
          <w:color w:val="000000"/>
          <w:sz w:val="20"/>
          <w:szCs w:val="20"/>
        </w:rPr>
        <w:t>理解不正常航班服务的相关知识。</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教学难点：</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分析不正常航班的服务要求和处置办法</w:t>
      </w:r>
    </w:p>
    <w:p w:rsidR="006E0AC0" w:rsidRDefault="00447F85">
      <w:pPr>
        <w:snapToGrid w:val="0"/>
        <w:spacing w:line="288" w:lineRule="auto"/>
        <w:ind w:left="420"/>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b/>
          <w:bCs/>
          <w:color w:val="000000"/>
          <w:sz w:val="20"/>
          <w:szCs w:val="20"/>
        </w:rPr>
        <w:t>第七</w:t>
      </w:r>
      <w:r>
        <w:rPr>
          <w:rFonts w:asciiTheme="minorEastAsia" w:eastAsiaTheme="minorEastAsia" w:hAnsiTheme="minorEastAsia" w:cstheme="minorEastAsia" w:hint="eastAsia"/>
          <w:b/>
          <w:bCs/>
          <w:color w:val="000000"/>
          <w:sz w:val="20"/>
          <w:szCs w:val="20"/>
        </w:rPr>
        <w:t>单元</w:t>
      </w:r>
      <w:r>
        <w:rPr>
          <w:rFonts w:asciiTheme="minorEastAsia" w:eastAsiaTheme="minorEastAsia" w:hAnsiTheme="minorEastAsia" w:cstheme="minorEastAsia" w:hint="eastAsia"/>
          <w:b/>
          <w:bCs/>
          <w:color w:val="000000"/>
          <w:sz w:val="20"/>
          <w:szCs w:val="20"/>
        </w:rPr>
        <w:t xml:space="preserve"> </w:t>
      </w:r>
      <w:r>
        <w:rPr>
          <w:rFonts w:asciiTheme="minorEastAsia" w:eastAsiaTheme="minorEastAsia" w:hAnsiTheme="minorEastAsia" w:cstheme="minorEastAsia" w:hint="eastAsia"/>
          <w:b/>
          <w:bCs/>
          <w:color w:val="000000"/>
          <w:sz w:val="20"/>
          <w:szCs w:val="20"/>
        </w:rPr>
        <w:t>沟通技巧</w:t>
      </w:r>
    </w:p>
    <w:p w:rsidR="006E0AC0" w:rsidRDefault="00447F85">
      <w:pPr>
        <w:snapToGrid w:val="0"/>
        <w:spacing w:line="288" w:lineRule="auto"/>
        <w:ind w:firstLineChars="200" w:firstLine="400"/>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color w:val="000000"/>
          <w:sz w:val="20"/>
          <w:szCs w:val="20"/>
        </w:rPr>
        <w:t>教学目标：</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理解沟通的目的与意义；</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理解沟通的途径与方法；</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3.</w:t>
      </w:r>
      <w:r>
        <w:rPr>
          <w:rFonts w:asciiTheme="minorEastAsia" w:eastAsiaTheme="minorEastAsia" w:hAnsiTheme="minorEastAsia" w:cstheme="minorEastAsia" w:hint="eastAsia"/>
          <w:color w:val="000000"/>
          <w:sz w:val="20"/>
          <w:szCs w:val="20"/>
        </w:rPr>
        <w:t>理解沟通的原则与技巧。</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教学难点：</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掌握沟通技巧</w:t>
      </w:r>
    </w:p>
    <w:p w:rsidR="006E0AC0" w:rsidRDefault="00447F85">
      <w:pPr>
        <w:snapToGrid w:val="0"/>
        <w:spacing w:line="288" w:lineRule="auto"/>
        <w:ind w:left="42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下篇</w:t>
      </w:r>
    </w:p>
    <w:p w:rsidR="006E0AC0" w:rsidRDefault="00447F85">
      <w:pPr>
        <w:snapToGrid w:val="0"/>
        <w:spacing w:line="288" w:lineRule="auto"/>
        <w:ind w:left="420"/>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b/>
          <w:bCs/>
          <w:color w:val="000000"/>
          <w:sz w:val="20"/>
          <w:szCs w:val="20"/>
        </w:rPr>
        <w:t>第八</w:t>
      </w:r>
      <w:r>
        <w:rPr>
          <w:rFonts w:asciiTheme="minorEastAsia" w:eastAsiaTheme="minorEastAsia" w:hAnsiTheme="minorEastAsia" w:cstheme="minorEastAsia" w:hint="eastAsia"/>
          <w:b/>
          <w:bCs/>
          <w:color w:val="000000"/>
          <w:sz w:val="20"/>
          <w:szCs w:val="20"/>
        </w:rPr>
        <w:t>单元</w:t>
      </w:r>
      <w:r>
        <w:rPr>
          <w:rFonts w:asciiTheme="minorEastAsia" w:eastAsiaTheme="minorEastAsia" w:hAnsiTheme="minorEastAsia" w:cstheme="minorEastAsia" w:hint="eastAsia"/>
          <w:b/>
          <w:bCs/>
          <w:color w:val="000000"/>
          <w:sz w:val="20"/>
          <w:szCs w:val="20"/>
        </w:rPr>
        <w:t xml:space="preserve"> </w:t>
      </w:r>
      <w:proofErr w:type="gramStart"/>
      <w:r>
        <w:rPr>
          <w:rFonts w:asciiTheme="minorEastAsia" w:eastAsiaTheme="minorEastAsia" w:hAnsiTheme="minorEastAsia" w:cstheme="minorEastAsia" w:hint="eastAsia"/>
          <w:b/>
          <w:bCs/>
          <w:color w:val="000000"/>
          <w:sz w:val="20"/>
          <w:szCs w:val="20"/>
        </w:rPr>
        <w:t>飞行四</w:t>
      </w:r>
      <w:proofErr w:type="gramEnd"/>
      <w:r>
        <w:rPr>
          <w:rFonts w:asciiTheme="minorEastAsia" w:eastAsiaTheme="minorEastAsia" w:hAnsiTheme="minorEastAsia" w:cstheme="minorEastAsia" w:hint="eastAsia"/>
          <w:b/>
          <w:bCs/>
          <w:color w:val="000000"/>
          <w:sz w:val="20"/>
          <w:szCs w:val="20"/>
        </w:rPr>
        <w:t>阶段管理</w:t>
      </w:r>
    </w:p>
    <w:p w:rsidR="006E0AC0" w:rsidRDefault="00447F85">
      <w:pPr>
        <w:snapToGrid w:val="0"/>
        <w:spacing w:line="288" w:lineRule="auto"/>
        <w:ind w:firstLineChars="200" w:firstLine="400"/>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color w:val="000000"/>
          <w:sz w:val="20"/>
          <w:szCs w:val="20"/>
        </w:rPr>
        <w:t>教学目标：</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掌握预先准备阶段的内容；</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掌握直接准备阶段的内容；</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3.</w:t>
      </w:r>
      <w:r>
        <w:rPr>
          <w:rFonts w:asciiTheme="minorEastAsia" w:eastAsiaTheme="minorEastAsia" w:hAnsiTheme="minorEastAsia" w:cstheme="minorEastAsia" w:hint="eastAsia"/>
          <w:color w:val="000000"/>
          <w:sz w:val="20"/>
          <w:szCs w:val="20"/>
        </w:rPr>
        <w:t>掌握飞行实施阶段的内容；</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4.</w:t>
      </w:r>
      <w:r>
        <w:rPr>
          <w:rFonts w:asciiTheme="minorEastAsia" w:eastAsiaTheme="minorEastAsia" w:hAnsiTheme="minorEastAsia" w:cstheme="minorEastAsia" w:hint="eastAsia"/>
          <w:color w:val="000000"/>
          <w:sz w:val="20"/>
          <w:szCs w:val="20"/>
        </w:rPr>
        <w:t>掌握航后讲评阶段的内容。</w:t>
      </w:r>
    </w:p>
    <w:p w:rsidR="006E0AC0" w:rsidRDefault="00447F85">
      <w:pPr>
        <w:snapToGrid w:val="0"/>
        <w:spacing w:line="288" w:lineRule="auto"/>
        <w:ind w:firstLineChars="200" w:firstLine="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教学难点：</w:t>
      </w:r>
    </w:p>
    <w:p w:rsidR="006E0AC0" w:rsidRDefault="00447F85">
      <w:pPr>
        <w:snapToGrid w:val="0"/>
        <w:spacing w:line="288" w:lineRule="auto"/>
        <w:ind w:firstLineChars="200" w:firstLine="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理解什么是预先准备阶段，直接准备阶段，飞行实施阶段，航后讲评的阶段</w:t>
      </w:r>
      <w:r>
        <w:rPr>
          <w:rFonts w:asciiTheme="minorEastAsia" w:eastAsiaTheme="minorEastAsia" w:hAnsiTheme="minorEastAsia" w:cstheme="minorEastAsia" w:hint="eastAsia"/>
          <w:color w:val="000000"/>
          <w:sz w:val="20"/>
          <w:szCs w:val="20"/>
        </w:rPr>
        <w:t>;</w:t>
      </w:r>
    </w:p>
    <w:p w:rsidR="006E0AC0" w:rsidRDefault="00447F85">
      <w:pPr>
        <w:snapToGrid w:val="0"/>
        <w:spacing w:line="288" w:lineRule="auto"/>
        <w:ind w:firstLineChars="200" w:firstLine="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掌握理论与实际相结合，综合评价其运用。</w:t>
      </w:r>
    </w:p>
    <w:p w:rsidR="006E0AC0" w:rsidRDefault="00447F85">
      <w:pPr>
        <w:snapToGrid w:val="0"/>
        <w:spacing w:line="288" w:lineRule="auto"/>
        <w:ind w:left="420"/>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b/>
          <w:bCs/>
          <w:color w:val="000000"/>
          <w:sz w:val="20"/>
          <w:szCs w:val="20"/>
        </w:rPr>
        <w:t>第九</w:t>
      </w:r>
      <w:r>
        <w:rPr>
          <w:rFonts w:asciiTheme="minorEastAsia" w:eastAsiaTheme="minorEastAsia" w:hAnsiTheme="minorEastAsia" w:cstheme="minorEastAsia" w:hint="eastAsia"/>
          <w:b/>
          <w:bCs/>
          <w:color w:val="000000"/>
          <w:sz w:val="20"/>
          <w:szCs w:val="20"/>
        </w:rPr>
        <w:t>单元</w:t>
      </w:r>
      <w:r>
        <w:rPr>
          <w:rFonts w:asciiTheme="minorEastAsia" w:eastAsiaTheme="minorEastAsia" w:hAnsiTheme="minorEastAsia" w:cstheme="minorEastAsia" w:hint="eastAsia"/>
          <w:b/>
          <w:bCs/>
          <w:color w:val="000000"/>
          <w:sz w:val="20"/>
          <w:szCs w:val="20"/>
        </w:rPr>
        <w:t xml:space="preserve"> </w:t>
      </w:r>
      <w:r>
        <w:rPr>
          <w:rFonts w:asciiTheme="minorEastAsia" w:eastAsiaTheme="minorEastAsia" w:hAnsiTheme="minorEastAsia" w:cstheme="minorEastAsia" w:hint="eastAsia"/>
          <w:b/>
          <w:bCs/>
          <w:color w:val="000000"/>
          <w:sz w:val="20"/>
          <w:szCs w:val="20"/>
        </w:rPr>
        <w:t>客舱管理</w:t>
      </w:r>
    </w:p>
    <w:p w:rsidR="006E0AC0" w:rsidRDefault="00447F85">
      <w:pPr>
        <w:snapToGrid w:val="0"/>
        <w:spacing w:line="288" w:lineRule="auto"/>
        <w:ind w:firstLineChars="200" w:firstLine="400"/>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color w:val="000000"/>
          <w:sz w:val="20"/>
          <w:szCs w:val="20"/>
        </w:rPr>
        <w:t>教学目标：</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理解客舱管理的概念；</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理解人为因素对航班生产的影响；</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3.</w:t>
      </w:r>
      <w:r>
        <w:rPr>
          <w:rFonts w:asciiTheme="minorEastAsia" w:eastAsiaTheme="minorEastAsia" w:hAnsiTheme="minorEastAsia" w:cstheme="minorEastAsia" w:hint="eastAsia"/>
          <w:color w:val="000000"/>
          <w:sz w:val="20"/>
          <w:szCs w:val="20"/>
        </w:rPr>
        <w:t>理解客舱管理的内容与要求。</w:t>
      </w:r>
    </w:p>
    <w:p w:rsidR="006E0AC0" w:rsidRDefault="00447F85">
      <w:pPr>
        <w:snapToGrid w:val="0"/>
        <w:spacing w:line="288" w:lineRule="auto"/>
        <w:ind w:firstLineChars="200" w:firstLine="400"/>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color w:val="000000"/>
          <w:sz w:val="20"/>
          <w:szCs w:val="20"/>
        </w:rPr>
        <w:t>教学难点：</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对于客舱管理的认知。</w:t>
      </w:r>
    </w:p>
    <w:p w:rsidR="006E0AC0" w:rsidRDefault="00447F85">
      <w:pPr>
        <w:snapToGrid w:val="0"/>
        <w:spacing w:line="288" w:lineRule="auto"/>
        <w:ind w:left="420"/>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b/>
          <w:bCs/>
          <w:color w:val="000000"/>
          <w:sz w:val="20"/>
          <w:szCs w:val="20"/>
        </w:rPr>
        <w:t>第十</w:t>
      </w:r>
      <w:r>
        <w:rPr>
          <w:rFonts w:asciiTheme="minorEastAsia" w:eastAsiaTheme="minorEastAsia" w:hAnsiTheme="minorEastAsia" w:cstheme="minorEastAsia" w:hint="eastAsia"/>
          <w:b/>
          <w:bCs/>
          <w:color w:val="000000"/>
          <w:sz w:val="20"/>
          <w:szCs w:val="20"/>
        </w:rPr>
        <w:t>单元</w:t>
      </w:r>
      <w:r>
        <w:rPr>
          <w:rFonts w:asciiTheme="minorEastAsia" w:eastAsiaTheme="minorEastAsia" w:hAnsiTheme="minorEastAsia" w:cstheme="minorEastAsia" w:hint="eastAsia"/>
          <w:b/>
          <w:bCs/>
          <w:color w:val="000000"/>
          <w:sz w:val="20"/>
          <w:szCs w:val="20"/>
        </w:rPr>
        <w:t xml:space="preserve"> </w:t>
      </w:r>
      <w:r>
        <w:rPr>
          <w:rFonts w:asciiTheme="minorEastAsia" w:eastAsiaTheme="minorEastAsia" w:hAnsiTheme="minorEastAsia" w:cstheme="minorEastAsia" w:hint="eastAsia"/>
          <w:b/>
          <w:bCs/>
          <w:color w:val="000000"/>
          <w:sz w:val="20"/>
          <w:szCs w:val="20"/>
        </w:rPr>
        <w:t>客舱设备管理</w:t>
      </w:r>
    </w:p>
    <w:p w:rsidR="006E0AC0" w:rsidRDefault="00447F85">
      <w:pPr>
        <w:snapToGrid w:val="0"/>
        <w:spacing w:line="288" w:lineRule="auto"/>
        <w:ind w:firstLineChars="200" w:firstLine="400"/>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color w:val="000000"/>
          <w:sz w:val="20"/>
          <w:szCs w:val="20"/>
        </w:rPr>
        <w:t>教学目标：</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掌握厨房设备及操作；</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掌握客舱设备及操作。</w:t>
      </w:r>
    </w:p>
    <w:p w:rsidR="006E0AC0" w:rsidRDefault="00447F85">
      <w:pPr>
        <w:snapToGrid w:val="0"/>
        <w:spacing w:line="288" w:lineRule="auto"/>
        <w:ind w:firstLineChars="200" w:firstLine="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教学难点：</w:t>
      </w:r>
    </w:p>
    <w:p w:rsidR="006E0AC0" w:rsidRDefault="00447F85">
      <w:pPr>
        <w:snapToGrid w:val="0"/>
        <w:spacing w:line="288" w:lineRule="auto"/>
        <w:ind w:firstLineChars="200" w:firstLine="400"/>
        <w:jc w:val="left"/>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熟悉运用厨房和客舱的各个区域以及专业术语。</w:t>
      </w:r>
    </w:p>
    <w:p w:rsidR="006E0AC0" w:rsidRDefault="00447F85">
      <w:pPr>
        <w:snapToGrid w:val="0"/>
        <w:spacing w:line="288" w:lineRule="auto"/>
        <w:ind w:left="420"/>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b/>
          <w:bCs/>
          <w:color w:val="000000"/>
          <w:sz w:val="20"/>
          <w:szCs w:val="20"/>
        </w:rPr>
        <w:t>第十</w:t>
      </w:r>
      <w:r>
        <w:rPr>
          <w:rFonts w:asciiTheme="minorEastAsia" w:eastAsiaTheme="minorEastAsia" w:hAnsiTheme="minorEastAsia" w:cstheme="minorEastAsia" w:hint="eastAsia"/>
          <w:b/>
          <w:bCs/>
          <w:color w:val="000000"/>
          <w:sz w:val="20"/>
          <w:szCs w:val="20"/>
        </w:rPr>
        <w:t>一单元</w:t>
      </w:r>
      <w:r>
        <w:rPr>
          <w:rFonts w:asciiTheme="minorEastAsia" w:eastAsiaTheme="minorEastAsia" w:hAnsiTheme="minorEastAsia" w:cstheme="minorEastAsia" w:hint="eastAsia"/>
          <w:b/>
          <w:bCs/>
          <w:color w:val="000000"/>
          <w:sz w:val="20"/>
          <w:szCs w:val="20"/>
        </w:rPr>
        <w:t xml:space="preserve"> </w:t>
      </w:r>
      <w:r>
        <w:rPr>
          <w:rFonts w:asciiTheme="minorEastAsia" w:eastAsiaTheme="minorEastAsia" w:hAnsiTheme="minorEastAsia" w:cstheme="minorEastAsia" w:hint="eastAsia"/>
          <w:b/>
          <w:bCs/>
          <w:color w:val="000000"/>
          <w:sz w:val="20"/>
          <w:szCs w:val="20"/>
        </w:rPr>
        <w:t>机供品管理</w:t>
      </w:r>
    </w:p>
    <w:p w:rsidR="006E0AC0" w:rsidRDefault="00447F85">
      <w:pPr>
        <w:snapToGrid w:val="0"/>
        <w:spacing w:line="288" w:lineRule="auto"/>
        <w:ind w:firstLineChars="200" w:firstLine="400"/>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color w:val="000000"/>
          <w:sz w:val="20"/>
          <w:szCs w:val="20"/>
        </w:rPr>
        <w:t>教学目标：</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理解机供品的含义、类别及管理意义；</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掌握机供品管理要求。</w:t>
      </w:r>
    </w:p>
    <w:p w:rsidR="006E0AC0" w:rsidRDefault="00447F85">
      <w:pPr>
        <w:snapToGrid w:val="0"/>
        <w:spacing w:line="288" w:lineRule="auto"/>
        <w:ind w:firstLineChars="200" w:firstLine="400"/>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color w:val="000000"/>
          <w:sz w:val="20"/>
          <w:szCs w:val="20"/>
        </w:rPr>
        <w:t>教学难点：</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对于机供品的认知及管理。</w:t>
      </w:r>
    </w:p>
    <w:p w:rsidR="006E0AC0" w:rsidRDefault="00447F85">
      <w:pPr>
        <w:snapToGrid w:val="0"/>
        <w:spacing w:line="288" w:lineRule="auto"/>
        <w:ind w:left="420"/>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b/>
          <w:bCs/>
          <w:color w:val="000000"/>
          <w:sz w:val="20"/>
          <w:szCs w:val="20"/>
        </w:rPr>
        <w:t>第十</w:t>
      </w:r>
      <w:r>
        <w:rPr>
          <w:rFonts w:asciiTheme="minorEastAsia" w:eastAsiaTheme="minorEastAsia" w:hAnsiTheme="minorEastAsia" w:cstheme="minorEastAsia" w:hint="eastAsia"/>
          <w:b/>
          <w:bCs/>
          <w:color w:val="000000"/>
          <w:sz w:val="20"/>
          <w:szCs w:val="20"/>
        </w:rPr>
        <w:t>二单元</w:t>
      </w:r>
      <w:r>
        <w:rPr>
          <w:rFonts w:asciiTheme="minorEastAsia" w:eastAsiaTheme="minorEastAsia" w:hAnsiTheme="minorEastAsia" w:cstheme="minorEastAsia" w:hint="eastAsia"/>
          <w:b/>
          <w:bCs/>
          <w:color w:val="000000"/>
          <w:sz w:val="20"/>
          <w:szCs w:val="20"/>
        </w:rPr>
        <w:t xml:space="preserve"> </w:t>
      </w:r>
      <w:r>
        <w:rPr>
          <w:rFonts w:asciiTheme="minorEastAsia" w:eastAsiaTheme="minorEastAsia" w:hAnsiTheme="minorEastAsia" w:cstheme="minorEastAsia" w:hint="eastAsia"/>
          <w:b/>
          <w:bCs/>
          <w:color w:val="000000"/>
          <w:sz w:val="20"/>
          <w:szCs w:val="20"/>
        </w:rPr>
        <w:t>旅客表扬与投诉</w:t>
      </w:r>
    </w:p>
    <w:p w:rsidR="006E0AC0" w:rsidRDefault="00447F85">
      <w:pPr>
        <w:snapToGrid w:val="0"/>
        <w:spacing w:line="288" w:lineRule="auto"/>
        <w:ind w:firstLineChars="200" w:firstLine="400"/>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color w:val="000000"/>
          <w:sz w:val="20"/>
          <w:szCs w:val="20"/>
        </w:rPr>
        <w:t>教学目标：</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理解旅客表扬的作用；</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理解旅客投诉的影响和一般处置；</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3.</w:t>
      </w:r>
      <w:r>
        <w:rPr>
          <w:rFonts w:asciiTheme="minorEastAsia" w:eastAsiaTheme="minorEastAsia" w:hAnsiTheme="minorEastAsia" w:cstheme="minorEastAsia" w:hint="eastAsia"/>
          <w:color w:val="000000"/>
          <w:sz w:val="20"/>
          <w:szCs w:val="20"/>
        </w:rPr>
        <w:t>理解投诉的处置原则与方法。</w:t>
      </w:r>
    </w:p>
    <w:p w:rsidR="006E0AC0" w:rsidRDefault="00447F85">
      <w:pPr>
        <w:snapToGrid w:val="0"/>
        <w:spacing w:line="288" w:lineRule="auto"/>
        <w:ind w:firstLineChars="200" w:firstLine="400"/>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color w:val="000000"/>
          <w:sz w:val="20"/>
          <w:szCs w:val="20"/>
        </w:rPr>
        <w:t>教学难点：</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lastRenderedPageBreak/>
        <w:t>1.</w:t>
      </w:r>
      <w:r>
        <w:rPr>
          <w:rFonts w:asciiTheme="minorEastAsia" w:eastAsiaTheme="minorEastAsia" w:hAnsiTheme="minorEastAsia" w:cstheme="minorEastAsia" w:hint="eastAsia"/>
          <w:color w:val="000000"/>
          <w:sz w:val="20"/>
          <w:szCs w:val="20"/>
        </w:rPr>
        <w:t>运用和分析投诉的处理原则和方法。</w:t>
      </w:r>
    </w:p>
    <w:p w:rsidR="006E0AC0" w:rsidRDefault="00447F85">
      <w:pPr>
        <w:snapToGrid w:val="0"/>
        <w:spacing w:line="288" w:lineRule="auto"/>
        <w:ind w:left="420"/>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b/>
          <w:bCs/>
          <w:color w:val="000000"/>
          <w:sz w:val="20"/>
          <w:szCs w:val="20"/>
        </w:rPr>
        <w:t>第十</w:t>
      </w:r>
      <w:r>
        <w:rPr>
          <w:rFonts w:asciiTheme="minorEastAsia" w:eastAsiaTheme="minorEastAsia" w:hAnsiTheme="minorEastAsia" w:cstheme="minorEastAsia" w:hint="eastAsia"/>
          <w:b/>
          <w:bCs/>
          <w:color w:val="000000"/>
          <w:sz w:val="20"/>
          <w:szCs w:val="20"/>
        </w:rPr>
        <w:t>三单元</w:t>
      </w:r>
      <w:r>
        <w:rPr>
          <w:rFonts w:asciiTheme="minorEastAsia" w:eastAsiaTheme="minorEastAsia" w:hAnsiTheme="minorEastAsia" w:cstheme="minorEastAsia" w:hint="eastAsia"/>
          <w:b/>
          <w:bCs/>
          <w:color w:val="000000"/>
          <w:sz w:val="20"/>
          <w:szCs w:val="20"/>
        </w:rPr>
        <w:t xml:space="preserve"> </w:t>
      </w:r>
      <w:r>
        <w:rPr>
          <w:rFonts w:asciiTheme="minorEastAsia" w:eastAsiaTheme="minorEastAsia" w:hAnsiTheme="minorEastAsia" w:cstheme="minorEastAsia" w:hint="eastAsia"/>
          <w:b/>
          <w:bCs/>
          <w:color w:val="000000"/>
          <w:sz w:val="20"/>
          <w:szCs w:val="20"/>
        </w:rPr>
        <w:t>机上急救</w:t>
      </w:r>
    </w:p>
    <w:p w:rsidR="006E0AC0" w:rsidRDefault="00447F85">
      <w:pPr>
        <w:snapToGrid w:val="0"/>
        <w:spacing w:line="288" w:lineRule="auto"/>
        <w:ind w:firstLineChars="200" w:firstLine="400"/>
        <w:jc w:val="left"/>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color w:val="000000"/>
          <w:sz w:val="20"/>
          <w:szCs w:val="20"/>
        </w:rPr>
        <w:t>教学目标：</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掌握机上急救处置；</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熟悉机上外伤处置；</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3.</w:t>
      </w:r>
      <w:r>
        <w:rPr>
          <w:rFonts w:asciiTheme="minorEastAsia" w:eastAsiaTheme="minorEastAsia" w:hAnsiTheme="minorEastAsia" w:cstheme="minorEastAsia" w:hint="eastAsia"/>
          <w:color w:val="000000"/>
          <w:sz w:val="20"/>
          <w:szCs w:val="20"/>
        </w:rPr>
        <w:t>熟悉机上常见病处置。</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教学难点：</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w:t>
      </w:r>
      <w:r>
        <w:rPr>
          <w:rFonts w:asciiTheme="minorEastAsia" w:eastAsiaTheme="minorEastAsia" w:hAnsiTheme="minorEastAsia" w:cstheme="minorEastAsia" w:hint="eastAsia"/>
          <w:color w:val="000000"/>
          <w:sz w:val="20"/>
          <w:szCs w:val="20"/>
        </w:rPr>
        <w:t>知道机上急救程序；</w:t>
      </w:r>
    </w:p>
    <w:p w:rsidR="006E0AC0" w:rsidRDefault="00447F85">
      <w:pPr>
        <w:pStyle w:val="a6"/>
        <w:snapToGrid w:val="0"/>
        <w:spacing w:line="288" w:lineRule="auto"/>
        <w:ind w:left="420" w:firstLineChars="0" w:firstLine="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分析机上常见病的特征及处置。</w:t>
      </w:r>
    </w:p>
    <w:p w:rsidR="006E0AC0" w:rsidRDefault="00447F85" w:rsidP="008541A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w:t>
      </w:r>
      <w:r>
        <w:rPr>
          <w:rFonts w:ascii="黑体" w:eastAsia="黑体" w:hAnsi="宋体" w:hint="eastAsia"/>
          <w:sz w:val="24"/>
        </w:rPr>
        <w:t>、课内实验名称及基本要求（选填，适用于课内实验）</w:t>
      </w:r>
    </w:p>
    <w:p w:rsidR="006E0AC0" w:rsidRDefault="00447F85">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16"/>
        <w:gridCol w:w="3055"/>
        <w:gridCol w:w="1074"/>
        <w:gridCol w:w="866"/>
        <w:gridCol w:w="1121"/>
      </w:tblGrid>
      <w:tr w:rsidR="006E0AC0">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pPr>
              <w:snapToGrid w:val="0"/>
              <w:jc w:val="center"/>
              <w:rPr>
                <w:rFonts w:ascii="宋体"/>
                <w:sz w:val="20"/>
                <w:szCs w:val="20"/>
              </w:rPr>
            </w:pPr>
            <w:r>
              <w:rPr>
                <w:rFonts w:ascii="宋体" w:hAnsi="宋体" w:hint="eastAsia"/>
                <w:sz w:val="20"/>
                <w:szCs w:val="20"/>
              </w:rPr>
              <w:t>序号</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pPr>
              <w:snapToGrid w:val="0"/>
              <w:jc w:val="center"/>
              <w:rPr>
                <w:rFonts w:ascii="宋体"/>
                <w:sz w:val="20"/>
                <w:szCs w:val="20"/>
              </w:rPr>
            </w:pPr>
            <w:r>
              <w:rPr>
                <w:rFonts w:ascii="宋体" w:hAnsi="宋体" w:hint="eastAsia"/>
                <w:sz w:val="20"/>
                <w:szCs w:val="20"/>
              </w:rPr>
              <w:t>实验名称</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pPr>
              <w:snapToGrid w:val="0"/>
              <w:jc w:val="center"/>
              <w:rPr>
                <w:rFonts w:ascii="宋体"/>
                <w:sz w:val="20"/>
                <w:szCs w:val="20"/>
              </w:rPr>
            </w:pPr>
            <w:r>
              <w:rPr>
                <w:rFonts w:ascii="宋体" w:hAnsi="宋体" w:hint="eastAsia"/>
                <w:sz w:val="20"/>
                <w:szCs w:val="20"/>
              </w:rPr>
              <w:t>主要内容</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pPr>
              <w:snapToGrid w:val="0"/>
              <w:jc w:val="center"/>
              <w:rPr>
                <w:rFonts w:ascii="宋体" w:hAnsi="宋体"/>
                <w:sz w:val="20"/>
                <w:szCs w:val="20"/>
              </w:rPr>
            </w:pPr>
            <w:r>
              <w:rPr>
                <w:rFonts w:ascii="宋体" w:hAnsi="宋体" w:hint="eastAsia"/>
                <w:sz w:val="20"/>
                <w:szCs w:val="20"/>
              </w:rPr>
              <w:t>实验</w:t>
            </w:r>
          </w:p>
          <w:p w:rsidR="006E0AC0" w:rsidRDefault="00447F85">
            <w:pPr>
              <w:snapToGrid w:val="0"/>
              <w:jc w:val="center"/>
              <w:rPr>
                <w:rFonts w:ascii="宋体"/>
                <w:sz w:val="20"/>
                <w:szCs w:val="20"/>
              </w:rPr>
            </w:pPr>
            <w:r>
              <w:rPr>
                <w:rFonts w:ascii="宋体" w:hAnsi="宋体" w:hint="eastAsia"/>
                <w:sz w:val="20"/>
                <w:szCs w:val="20"/>
              </w:rPr>
              <w:t>时数</w:t>
            </w:r>
          </w:p>
        </w:tc>
        <w:tc>
          <w:tcPr>
            <w:tcW w:w="866" w:type="dxa"/>
            <w:tcBorders>
              <w:top w:val="single" w:sz="4" w:space="0" w:color="auto"/>
              <w:left w:val="single" w:sz="4" w:space="0" w:color="auto"/>
              <w:right w:val="single" w:sz="4" w:space="0" w:color="auto"/>
            </w:tcBorders>
            <w:shd w:val="clear" w:color="auto" w:fill="auto"/>
            <w:vAlign w:val="center"/>
          </w:tcPr>
          <w:p w:rsidR="006E0AC0" w:rsidRDefault="00447F85">
            <w:pPr>
              <w:snapToGrid w:val="0"/>
              <w:jc w:val="center"/>
              <w:rPr>
                <w:rFonts w:ascii="宋体"/>
                <w:sz w:val="20"/>
                <w:szCs w:val="20"/>
              </w:rPr>
            </w:pPr>
            <w:r>
              <w:rPr>
                <w:rFonts w:ascii="宋体" w:hint="eastAsia"/>
                <w:sz w:val="20"/>
                <w:szCs w:val="20"/>
              </w:rPr>
              <w:t>实验类型</w:t>
            </w:r>
          </w:p>
        </w:tc>
        <w:tc>
          <w:tcPr>
            <w:tcW w:w="1121" w:type="dxa"/>
            <w:tcBorders>
              <w:top w:val="single" w:sz="4" w:space="0" w:color="auto"/>
              <w:left w:val="single" w:sz="4" w:space="0" w:color="auto"/>
              <w:right w:val="single" w:sz="4" w:space="0" w:color="auto"/>
            </w:tcBorders>
            <w:shd w:val="clear" w:color="auto" w:fill="auto"/>
            <w:vAlign w:val="center"/>
          </w:tcPr>
          <w:p w:rsidR="006E0AC0" w:rsidRDefault="00447F85">
            <w:pPr>
              <w:snapToGrid w:val="0"/>
              <w:jc w:val="center"/>
              <w:rPr>
                <w:rFonts w:ascii="宋体"/>
                <w:sz w:val="20"/>
                <w:szCs w:val="20"/>
              </w:rPr>
            </w:pPr>
            <w:r>
              <w:rPr>
                <w:rFonts w:ascii="宋体" w:hAnsi="宋体" w:hint="eastAsia"/>
                <w:sz w:val="20"/>
                <w:szCs w:val="20"/>
              </w:rPr>
              <w:t>备注</w:t>
            </w:r>
          </w:p>
        </w:tc>
      </w:tr>
      <w:tr w:rsidR="006E0AC0">
        <w:trPr>
          <w:trHeight w:hRule="exact" w:val="42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应急出口的确认</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了解应急出口座位的确认要求</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866" w:type="dxa"/>
            <w:tcBorders>
              <w:left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演示型</w:t>
            </w:r>
          </w:p>
        </w:tc>
        <w:tc>
          <w:tcPr>
            <w:tcW w:w="1121" w:type="dxa"/>
            <w:tcBorders>
              <w:left w:val="single" w:sz="4" w:space="0" w:color="auto"/>
              <w:right w:val="single" w:sz="4" w:space="0" w:color="auto"/>
            </w:tcBorders>
            <w:shd w:val="clear" w:color="auto" w:fill="auto"/>
            <w:vAlign w:val="center"/>
          </w:tcPr>
          <w:p w:rsidR="006E0AC0" w:rsidRDefault="006E0AC0" w:rsidP="008541A4">
            <w:pPr>
              <w:snapToGrid w:val="0"/>
              <w:spacing w:beforeLines="50" w:before="156" w:afterLines="50" w:after="156" w:line="288" w:lineRule="auto"/>
              <w:jc w:val="center"/>
              <w:rPr>
                <w:rFonts w:ascii="宋体"/>
                <w:sz w:val="16"/>
                <w:szCs w:val="16"/>
              </w:rPr>
            </w:pPr>
          </w:p>
        </w:tc>
      </w:tr>
      <w:tr w:rsidR="006E0AC0">
        <w:trPr>
          <w:trHeight w:hRule="exact" w:val="39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航前准备会</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知道航前准备会的要求和准备工作</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866" w:type="dxa"/>
            <w:tcBorders>
              <w:left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演示型</w:t>
            </w:r>
          </w:p>
        </w:tc>
        <w:tc>
          <w:tcPr>
            <w:tcW w:w="1121" w:type="dxa"/>
            <w:tcBorders>
              <w:left w:val="single" w:sz="4" w:space="0" w:color="auto"/>
              <w:right w:val="single" w:sz="4" w:space="0" w:color="auto"/>
            </w:tcBorders>
            <w:shd w:val="clear" w:color="auto" w:fill="auto"/>
            <w:vAlign w:val="center"/>
          </w:tcPr>
          <w:p w:rsidR="006E0AC0" w:rsidRDefault="006E0AC0" w:rsidP="008541A4">
            <w:pPr>
              <w:snapToGrid w:val="0"/>
              <w:spacing w:beforeLines="50" w:before="156" w:afterLines="50" w:after="156" w:line="288" w:lineRule="auto"/>
              <w:jc w:val="center"/>
              <w:rPr>
                <w:rFonts w:ascii="宋体"/>
                <w:sz w:val="16"/>
                <w:szCs w:val="16"/>
              </w:rPr>
            </w:pPr>
          </w:p>
        </w:tc>
      </w:tr>
      <w:tr w:rsidR="006E0AC0">
        <w:trPr>
          <w:trHeight w:hRule="exact" w:val="40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客舱设备操作</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掌握</w:t>
            </w:r>
            <w:r>
              <w:rPr>
                <w:rFonts w:asciiTheme="minorEastAsia" w:eastAsiaTheme="minorEastAsia" w:hAnsiTheme="minorEastAsia" w:cstheme="minorEastAsia" w:hint="eastAsia"/>
                <w:color w:val="000000" w:themeColor="text1"/>
                <w:sz w:val="20"/>
                <w:szCs w:val="20"/>
              </w:rPr>
              <w:t>A330</w:t>
            </w:r>
            <w:r>
              <w:rPr>
                <w:rFonts w:asciiTheme="minorEastAsia" w:eastAsiaTheme="minorEastAsia" w:hAnsiTheme="minorEastAsia" w:cstheme="minorEastAsia" w:hint="eastAsia"/>
                <w:color w:val="000000" w:themeColor="text1"/>
                <w:sz w:val="20"/>
                <w:szCs w:val="20"/>
              </w:rPr>
              <w:t>机型厨房及客舱设备的操作方法</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866" w:type="dxa"/>
            <w:tcBorders>
              <w:left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演示型</w:t>
            </w:r>
          </w:p>
        </w:tc>
        <w:tc>
          <w:tcPr>
            <w:tcW w:w="1121" w:type="dxa"/>
            <w:tcBorders>
              <w:left w:val="single" w:sz="4" w:space="0" w:color="auto"/>
              <w:right w:val="single" w:sz="4" w:space="0" w:color="auto"/>
            </w:tcBorders>
            <w:shd w:val="clear" w:color="auto" w:fill="auto"/>
            <w:vAlign w:val="center"/>
          </w:tcPr>
          <w:p w:rsidR="006E0AC0" w:rsidRDefault="006E0AC0" w:rsidP="008541A4">
            <w:pPr>
              <w:snapToGrid w:val="0"/>
              <w:spacing w:beforeLines="50" w:before="156" w:afterLines="50" w:after="156" w:line="288" w:lineRule="auto"/>
              <w:jc w:val="center"/>
              <w:rPr>
                <w:rFonts w:ascii="宋体"/>
                <w:sz w:val="16"/>
                <w:szCs w:val="16"/>
              </w:rPr>
            </w:pPr>
          </w:p>
        </w:tc>
      </w:tr>
      <w:tr w:rsidR="006E0AC0">
        <w:trPr>
          <w:trHeight w:hRule="exact" w:val="38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安全设备演示</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可以熟练的进行机上安全设备演示</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866" w:type="dxa"/>
            <w:tcBorders>
              <w:left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演示型</w:t>
            </w:r>
          </w:p>
        </w:tc>
        <w:tc>
          <w:tcPr>
            <w:tcW w:w="1121" w:type="dxa"/>
            <w:tcBorders>
              <w:left w:val="single" w:sz="4" w:space="0" w:color="auto"/>
              <w:right w:val="single" w:sz="4" w:space="0" w:color="auto"/>
            </w:tcBorders>
            <w:shd w:val="clear" w:color="auto" w:fill="auto"/>
            <w:vAlign w:val="center"/>
          </w:tcPr>
          <w:p w:rsidR="006E0AC0" w:rsidRDefault="006E0AC0" w:rsidP="008541A4">
            <w:pPr>
              <w:snapToGrid w:val="0"/>
              <w:spacing w:beforeLines="50" w:before="156" w:afterLines="50" w:after="156" w:line="288" w:lineRule="auto"/>
              <w:jc w:val="center"/>
              <w:rPr>
                <w:rFonts w:ascii="宋体"/>
                <w:sz w:val="16"/>
                <w:szCs w:val="16"/>
              </w:rPr>
            </w:pPr>
          </w:p>
        </w:tc>
      </w:tr>
      <w:tr w:rsidR="006E0AC0">
        <w:trPr>
          <w:trHeight w:hRule="exact" w:val="38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宋体"/>
                <w:sz w:val="16"/>
                <w:szCs w:val="16"/>
              </w:rPr>
            </w:pPr>
            <w:r>
              <w:rPr>
                <w:rFonts w:ascii="宋体" w:hint="eastAsia"/>
                <w:sz w:val="16"/>
                <w:szCs w:val="16"/>
              </w:rPr>
              <w:t>5</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客舱服务实施</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模拟飞行实施阶段的全过程</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866" w:type="dxa"/>
            <w:tcBorders>
              <w:left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演示型</w:t>
            </w:r>
          </w:p>
        </w:tc>
        <w:tc>
          <w:tcPr>
            <w:tcW w:w="1121" w:type="dxa"/>
            <w:tcBorders>
              <w:left w:val="single" w:sz="4" w:space="0" w:color="auto"/>
              <w:right w:val="single" w:sz="4" w:space="0" w:color="auto"/>
            </w:tcBorders>
            <w:shd w:val="clear" w:color="auto" w:fill="auto"/>
            <w:vAlign w:val="center"/>
          </w:tcPr>
          <w:p w:rsidR="006E0AC0" w:rsidRDefault="006E0AC0" w:rsidP="008541A4">
            <w:pPr>
              <w:snapToGrid w:val="0"/>
              <w:spacing w:beforeLines="50" w:before="156" w:afterLines="50" w:after="156" w:line="288" w:lineRule="auto"/>
              <w:jc w:val="center"/>
              <w:rPr>
                <w:rFonts w:ascii="宋体"/>
                <w:sz w:val="16"/>
                <w:szCs w:val="16"/>
              </w:rPr>
            </w:pPr>
          </w:p>
        </w:tc>
      </w:tr>
      <w:tr w:rsidR="006E0AC0">
        <w:trPr>
          <w:trHeight w:hRule="exact" w:val="38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宋体"/>
                <w:sz w:val="16"/>
                <w:szCs w:val="16"/>
              </w:rPr>
            </w:pPr>
            <w:r>
              <w:rPr>
                <w:rFonts w:ascii="宋体" w:hint="eastAsia"/>
                <w:sz w:val="16"/>
                <w:szCs w:val="16"/>
              </w:rPr>
              <w:t>6</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模拟不正常航班</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模拟不正常航班的几种情况</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866" w:type="dxa"/>
            <w:tcBorders>
              <w:left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演示型</w:t>
            </w:r>
          </w:p>
        </w:tc>
        <w:tc>
          <w:tcPr>
            <w:tcW w:w="1121" w:type="dxa"/>
            <w:tcBorders>
              <w:left w:val="single" w:sz="4" w:space="0" w:color="auto"/>
              <w:right w:val="single" w:sz="4" w:space="0" w:color="auto"/>
            </w:tcBorders>
            <w:shd w:val="clear" w:color="auto" w:fill="auto"/>
            <w:vAlign w:val="center"/>
          </w:tcPr>
          <w:p w:rsidR="006E0AC0" w:rsidRDefault="006E0AC0" w:rsidP="008541A4">
            <w:pPr>
              <w:snapToGrid w:val="0"/>
              <w:spacing w:beforeLines="50" w:before="156" w:afterLines="50" w:after="156" w:line="288" w:lineRule="auto"/>
              <w:jc w:val="center"/>
              <w:rPr>
                <w:rFonts w:ascii="宋体"/>
                <w:sz w:val="16"/>
                <w:szCs w:val="16"/>
              </w:rPr>
            </w:pPr>
          </w:p>
        </w:tc>
      </w:tr>
      <w:tr w:rsidR="006E0AC0">
        <w:trPr>
          <w:trHeight w:hRule="exact" w:val="38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宋体"/>
                <w:sz w:val="16"/>
                <w:szCs w:val="16"/>
              </w:rPr>
            </w:pPr>
            <w:r>
              <w:rPr>
                <w:rFonts w:ascii="宋体" w:hint="eastAsia"/>
                <w:sz w:val="16"/>
                <w:szCs w:val="16"/>
              </w:rPr>
              <w:t>7</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情景演练特殊旅客</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模拟对于特殊旅客的服务</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866" w:type="dxa"/>
            <w:tcBorders>
              <w:left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演示型</w:t>
            </w:r>
          </w:p>
        </w:tc>
        <w:tc>
          <w:tcPr>
            <w:tcW w:w="1121" w:type="dxa"/>
            <w:tcBorders>
              <w:left w:val="single" w:sz="4" w:space="0" w:color="auto"/>
              <w:right w:val="single" w:sz="4" w:space="0" w:color="auto"/>
            </w:tcBorders>
            <w:shd w:val="clear" w:color="auto" w:fill="auto"/>
            <w:vAlign w:val="center"/>
          </w:tcPr>
          <w:p w:rsidR="006E0AC0" w:rsidRDefault="006E0AC0" w:rsidP="008541A4">
            <w:pPr>
              <w:snapToGrid w:val="0"/>
              <w:spacing w:beforeLines="50" w:before="156" w:afterLines="50" w:after="156" w:line="288" w:lineRule="auto"/>
              <w:jc w:val="center"/>
              <w:rPr>
                <w:rFonts w:ascii="宋体"/>
                <w:sz w:val="16"/>
                <w:szCs w:val="16"/>
              </w:rPr>
            </w:pPr>
          </w:p>
        </w:tc>
      </w:tr>
      <w:tr w:rsidR="006E0AC0">
        <w:trPr>
          <w:trHeight w:hRule="exact" w:val="38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宋体"/>
                <w:sz w:val="16"/>
                <w:szCs w:val="16"/>
              </w:rPr>
            </w:pPr>
            <w:r>
              <w:rPr>
                <w:rFonts w:ascii="宋体" w:hint="eastAsia"/>
                <w:sz w:val="16"/>
                <w:szCs w:val="16"/>
              </w:rPr>
              <w:t>8</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模拟航班中沟通的问题</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场景演练</w:t>
            </w:r>
            <w:proofErr w:type="gramStart"/>
            <w:r>
              <w:rPr>
                <w:rFonts w:asciiTheme="minorEastAsia" w:eastAsiaTheme="minorEastAsia" w:hAnsiTheme="minorEastAsia" w:cstheme="minorEastAsia" w:hint="eastAsia"/>
                <w:color w:val="000000" w:themeColor="text1"/>
                <w:sz w:val="20"/>
                <w:szCs w:val="20"/>
              </w:rPr>
              <w:t>去如何</w:t>
            </w:r>
            <w:proofErr w:type="gramEnd"/>
            <w:r>
              <w:rPr>
                <w:rFonts w:asciiTheme="minorEastAsia" w:eastAsiaTheme="minorEastAsia" w:hAnsiTheme="minorEastAsia" w:cstheme="minorEastAsia" w:hint="eastAsia"/>
                <w:color w:val="000000" w:themeColor="text1"/>
                <w:sz w:val="20"/>
                <w:szCs w:val="20"/>
              </w:rPr>
              <w:t>更好地沟通</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866" w:type="dxa"/>
            <w:tcBorders>
              <w:left w:val="single" w:sz="4" w:space="0" w:color="auto"/>
              <w:right w:val="single" w:sz="4" w:space="0" w:color="auto"/>
            </w:tcBorders>
            <w:shd w:val="clear" w:color="auto" w:fill="auto"/>
            <w:vAlign w:val="center"/>
          </w:tcPr>
          <w:p w:rsidR="006E0AC0" w:rsidRDefault="00447F85" w:rsidP="008541A4">
            <w:pPr>
              <w:snapToGrid w:val="0"/>
              <w:spacing w:beforeLines="50" w:before="156" w:afterLines="50" w:after="156"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演示型</w:t>
            </w:r>
          </w:p>
        </w:tc>
        <w:tc>
          <w:tcPr>
            <w:tcW w:w="1121" w:type="dxa"/>
            <w:tcBorders>
              <w:left w:val="single" w:sz="4" w:space="0" w:color="auto"/>
              <w:right w:val="single" w:sz="4" w:space="0" w:color="auto"/>
            </w:tcBorders>
            <w:shd w:val="clear" w:color="auto" w:fill="auto"/>
            <w:vAlign w:val="center"/>
          </w:tcPr>
          <w:p w:rsidR="006E0AC0" w:rsidRDefault="006E0AC0" w:rsidP="008541A4">
            <w:pPr>
              <w:snapToGrid w:val="0"/>
              <w:spacing w:beforeLines="50" w:before="156" w:afterLines="50" w:after="156" w:line="288" w:lineRule="auto"/>
              <w:jc w:val="center"/>
              <w:rPr>
                <w:rFonts w:ascii="宋体"/>
                <w:sz w:val="16"/>
                <w:szCs w:val="16"/>
              </w:rPr>
            </w:pPr>
          </w:p>
        </w:tc>
      </w:tr>
    </w:tbl>
    <w:p w:rsidR="006E0AC0" w:rsidRDefault="006E0AC0">
      <w:pPr>
        <w:snapToGrid w:val="0"/>
        <w:spacing w:line="288" w:lineRule="auto"/>
        <w:ind w:right="2520" w:firstLineChars="200" w:firstLine="400"/>
        <w:rPr>
          <w:sz w:val="20"/>
          <w:szCs w:val="20"/>
        </w:rPr>
      </w:pPr>
    </w:p>
    <w:p w:rsidR="006E0AC0" w:rsidRDefault="006E0AC0">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6E0AC0">
        <w:tc>
          <w:tcPr>
            <w:tcW w:w="1809" w:type="dxa"/>
            <w:shd w:val="clear" w:color="auto" w:fill="auto"/>
          </w:tcPr>
          <w:p w:rsidR="006E0AC0" w:rsidRDefault="00447F85" w:rsidP="008541A4">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6E0AC0" w:rsidRDefault="00447F85" w:rsidP="008541A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6E0AC0" w:rsidRDefault="00447F85" w:rsidP="008541A4">
            <w:pPr>
              <w:snapToGrid w:val="0"/>
              <w:spacing w:beforeLines="50" w:before="156" w:afterLines="50" w:after="156"/>
              <w:jc w:val="center"/>
              <w:rPr>
                <w:rFonts w:ascii="宋体" w:hAnsi="宋体"/>
                <w:bCs/>
                <w:color w:val="000000"/>
                <w:szCs w:val="20"/>
              </w:rPr>
            </w:pPr>
            <w:r>
              <w:rPr>
                <w:rFonts w:hint="eastAsia"/>
              </w:rPr>
              <w:t>占比</w:t>
            </w:r>
          </w:p>
        </w:tc>
      </w:tr>
      <w:tr w:rsidR="006E0AC0">
        <w:tc>
          <w:tcPr>
            <w:tcW w:w="1809" w:type="dxa"/>
            <w:shd w:val="clear" w:color="auto" w:fill="auto"/>
          </w:tcPr>
          <w:p w:rsidR="006E0AC0" w:rsidRDefault="00447F85" w:rsidP="008541A4">
            <w:pPr>
              <w:snapToGrid w:val="0"/>
              <w:spacing w:beforeLines="50" w:before="156" w:afterLines="50" w:after="156"/>
              <w:jc w:val="center"/>
              <w:rPr>
                <w:rFonts w:ascii="宋体" w:hAnsi="宋体"/>
                <w:bCs/>
                <w:color w:val="000000"/>
                <w:szCs w:val="20"/>
                <w:highlight w:val="yellow"/>
              </w:rPr>
            </w:pPr>
            <w:r>
              <w:rPr>
                <w:rFonts w:hint="eastAsia"/>
              </w:rPr>
              <w:t>1</w:t>
            </w:r>
          </w:p>
        </w:tc>
        <w:tc>
          <w:tcPr>
            <w:tcW w:w="5103" w:type="dxa"/>
            <w:shd w:val="clear" w:color="auto" w:fill="auto"/>
          </w:tcPr>
          <w:p w:rsidR="006E0AC0" w:rsidRDefault="00447F85" w:rsidP="008541A4">
            <w:pPr>
              <w:tabs>
                <w:tab w:val="left" w:pos="1907"/>
                <w:tab w:val="center" w:pos="2503"/>
              </w:tabs>
              <w:snapToGrid w:val="0"/>
              <w:spacing w:beforeLines="50" w:before="156" w:afterLines="50" w:after="156"/>
              <w:jc w:val="left"/>
              <w:rPr>
                <w:rFonts w:ascii="宋体" w:hAnsi="宋体"/>
                <w:bCs/>
                <w:color w:val="000000"/>
                <w:szCs w:val="20"/>
              </w:rPr>
            </w:pPr>
            <w:r>
              <w:rPr>
                <w:rFonts w:ascii="宋体" w:hAnsi="宋体" w:hint="eastAsia"/>
                <w:bCs/>
                <w:color w:val="000000"/>
                <w:szCs w:val="20"/>
              </w:rPr>
              <w:tab/>
            </w:r>
            <w:r w:rsidR="008541A4">
              <w:rPr>
                <w:rFonts w:ascii="宋体" w:hAnsi="宋体" w:hint="eastAsia"/>
                <w:bCs/>
                <w:color w:val="000000"/>
                <w:szCs w:val="20"/>
              </w:rPr>
              <w:t>随</w:t>
            </w:r>
            <w:proofErr w:type="gramStart"/>
            <w:r w:rsidR="008541A4">
              <w:rPr>
                <w:rFonts w:ascii="宋体" w:hAnsi="宋体" w:hint="eastAsia"/>
                <w:bCs/>
                <w:color w:val="000000"/>
                <w:szCs w:val="20"/>
              </w:rPr>
              <w:t>堂考</w:t>
            </w:r>
            <w:r>
              <w:rPr>
                <w:rFonts w:ascii="宋体" w:hAnsi="宋体" w:hint="eastAsia"/>
                <w:bCs/>
                <w:color w:val="000000"/>
                <w:szCs w:val="20"/>
              </w:rPr>
              <w:t>试</w:t>
            </w:r>
            <w:proofErr w:type="gramEnd"/>
          </w:p>
        </w:tc>
        <w:tc>
          <w:tcPr>
            <w:tcW w:w="1843" w:type="dxa"/>
            <w:shd w:val="clear" w:color="auto" w:fill="auto"/>
          </w:tcPr>
          <w:p w:rsidR="006E0AC0" w:rsidRDefault="008541A4" w:rsidP="008541A4">
            <w:pPr>
              <w:snapToGrid w:val="0"/>
              <w:spacing w:beforeLines="50" w:before="156" w:afterLines="50" w:after="156"/>
              <w:jc w:val="center"/>
              <w:rPr>
                <w:rFonts w:ascii="宋体" w:hAnsi="宋体"/>
                <w:bCs/>
                <w:color w:val="000000"/>
                <w:szCs w:val="20"/>
              </w:rPr>
            </w:pPr>
            <w:r>
              <w:rPr>
                <w:rFonts w:ascii="宋体" w:hAnsi="宋体" w:cs="Arial" w:hint="eastAsia"/>
                <w:kern w:val="0"/>
                <w:sz w:val="18"/>
                <w:szCs w:val="18"/>
              </w:rPr>
              <w:t>5</w:t>
            </w:r>
            <w:r w:rsidR="00447F85">
              <w:rPr>
                <w:rFonts w:ascii="宋体" w:hAnsi="宋体" w:cs="Arial" w:hint="eastAsia"/>
                <w:kern w:val="0"/>
                <w:sz w:val="18"/>
                <w:szCs w:val="18"/>
              </w:rPr>
              <w:t>0%</w:t>
            </w:r>
          </w:p>
        </w:tc>
      </w:tr>
      <w:tr w:rsidR="006E0AC0">
        <w:tc>
          <w:tcPr>
            <w:tcW w:w="1809" w:type="dxa"/>
            <w:shd w:val="clear" w:color="auto" w:fill="auto"/>
          </w:tcPr>
          <w:p w:rsidR="006E0AC0" w:rsidRDefault="00447F85" w:rsidP="008541A4">
            <w:pPr>
              <w:snapToGrid w:val="0"/>
              <w:spacing w:beforeLines="50" w:before="156" w:afterLines="50" w:after="156"/>
              <w:jc w:val="center"/>
              <w:rPr>
                <w:rFonts w:ascii="宋体" w:hAnsi="宋体"/>
                <w:bCs/>
                <w:color w:val="000000"/>
                <w:szCs w:val="20"/>
                <w:highlight w:val="yellow"/>
              </w:rPr>
            </w:pPr>
            <w:r>
              <w:rPr>
                <w:rFonts w:hint="eastAsia"/>
              </w:rPr>
              <w:t>X1</w:t>
            </w:r>
          </w:p>
        </w:tc>
        <w:tc>
          <w:tcPr>
            <w:tcW w:w="5103" w:type="dxa"/>
            <w:shd w:val="clear" w:color="auto" w:fill="auto"/>
          </w:tcPr>
          <w:p w:rsidR="006E0AC0" w:rsidRDefault="00447F85" w:rsidP="008541A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课后作业</w:t>
            </w:r>
          </w:p>
        </w:tc>
        <w:tc>
          <w:tcPr>
            <w:tcW w:w="1843" w:type="dxa"/>
            <w:shd w:val="clear" w:color="auto" w:fill="auto"/>
          </w:tcPr>
          <w:p w:rsidR="006E0AC0" w:rsidRDefault="008541A4" w:rsidP="008541A4">
            <w:pPr>
              <w:snapToGrid w:val="0"/>
              <w:spacing w:beforeLines="50" w:before="156" w:afterLines="50" w:after="156"/>
              <w:jc w:val="center"/>
              <w:rPr>
                <w:rFonts w:ascii="宋体" w:hAnsi="宋体"/>
                <w:bCs/>
                <w:color w:val="000000"/>
                <w:szCs w:val="20"/>
              </w:rPr>
            </w:pPr>
            <w:r>
              <w:rPr>
                <w:rFonts w:ascii="宋体" w:hAnsi="宋体" w:hint="eastAsia"/>
                <w:bCs/>
                <w:color w:val="000000"/>
                <w:sz w:val="18"/>
                <w:szCs w:val="18"/>
              </w:rPr>
              <w:t>3</w:t>
            </w:r>
            <w:r w:rsidR="00447F85">
              <w:rPr>
                <w:rFonts w:ascii="宋体" w:hAnsi="宋体" w:hint="eastAsia"/>
                <w:bCs/>
                <w:color w:val="000000"/>
                <w:sz w:val="18"/>
                <w:szCs w:val="18"/>
              </w:rPr>
              <w:t>0%</w:t>
            </w:r>
          </w:p>
        </w:tc>
      </w:tr>
      <w:tr w:rsidR="006E0AC0">
        <w:tc>
          <w:tcPr>
            <w:tcW w:w="1809" w:type="dxa"/>
            <w:shd w:val="clear" w:color="auto" w:fill="auto"/>
          </w:tcPr>
          <w:p w:rsidR="006E0AC0" w:rsidRDefault="00447F85" w:rsidP="008541A4">
            <w:pPr>
              <w:snapToGrid w:val="0"/>
              <w:spacing w:beforeLines="50" w:before="156" w:afterLines="50" w:after="156"/>
              <w:jc w:val="center"/>
              <w:rPr>
                <w:rFonts w:ascii="宋体" w:hAnsi="宋体"/>
                <w:bCs/>
                <w:color w:val="000000"/>
                <w:szCs w:val="20"/>
                <w:highlight w:val="yellow"/>
              </w:rPr>
            </w:pPr>
            <w:r>
              <w:rPr>
                <w:rFonts w:hint="eastAsia"/>
              </w:rPr>
              <w:t>X2</w:t>
            </w:r>
          </w:p>
        </w:tc>
        <w:tc>
          <w:tcPr>
            <w:tcW w:w="5103" w:type="dxa"/>
            <w:shd w:val="clear" w:color="auto" w:fill="auto"/>
          </w:tcPr>
          <w:p w:rsidR="006E0AC0" w:rsidRDefault="008541A4" w:rsidP="008541A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案例分析及讨论</w:t>
            </w:r>
          </w:p>
        </w:tc>
        <w:tc>
          <w:tcPr>
            <w:tcW w:w="1843" w:type="dxa"/>
            <w:shd w:val="clear" w:color="auto" w:fill="auto"/>
          </w:tcPr>
          <w:p w:rsidR="006E0AC0" w:rsidRDefault="008541A4" w:rsidP="008541A4">
            <w:pPr>
              <w:snapToGrid w:val="0"/>
              <w:spacing w:beforeLines="50" w:before="156" w:afterLines="50" w:after="156"/>
              <w:jc w:val="center"/>
              <w:rPr>
                <w:rFonts w:ascii="宋体" w:hAnsi="宋体"/>
                <w:bCs/>
                <w:color w:val="000000"/>
                <w:szCs w:val="20"/>
              </w:rPr>
            </w:pPr>
            <w:r>
              <w:rPr>
                <w:rFonts w:ascii="宋体" w:hAnsi="宋体" w:hint="eastAsia"/>
                <w:bCs/>
                <w:color w:val="000000"/>
                <w:sz w:val="18"/>
                <w:szCs w:val="18"/>
              </w:rPr>
              <w:t>15</w:t>
            </w:r>
            <w:r w:rsidR="00447F85">
              <w:rPr>
                <w:rFonts w:ascii="宋体" w:hAnsi="宋体" w:hint="eastAsia"/>
                <w:bCs/>
                <w:color w:val="000000"/>
                <w:sz w:val="18"/>
                <w:szCs w:val="18"/>
              </w:rPr>
              <w:t>%</w:t>
            </w:r>
          </w:p>
        </w:tc>
      </w:tr>
      <w:tr w:rsidR="006E0AC0">
        <w:tc>
          <w:tcPr>
            <w:tcW w:w="1809" w:type="dxa"/>
            <w:shd w:val="clear" w:color="auto" w:fill="auto"/>
          </w:tcPr>
          <w:p w:rsidR="006E0AC0" w:rsidRDefault="00447F85" w:rsidP="008541A4">
            <w:pPr>
              <w:snapToGrid w:val="0"/>
              <w:spacing w:beforeLines="50" w:before="156" w:afterLines="50" w:after="156"/>
              <w:jc w:val="center"/>
              <w:rPr>
                <w:rFonts w:ascii="宋体" w:hAnsi="宋体"/>
                <w:bCs/>
                <w:color w:val="000000"/>
                <w:szCs w:val="20"/>
                <w:highlight w:val="yellow"/>
              </w:rPr>
            </w:pPr>
            <w:r>
              <w:rPr>
                <w:rFonts w:hint="eastAsia"/>
              </w:rPr>
              <w:t>X3</w:t>
            </w:r>
          </w:p>
        </w:tc>
        <w:tc>
          <w:tcPr>
            <w:tcW w:w="5103" w:type="dxa"/>
            <w:shd w:val="clear" w:color="auto" w:fill="auto"/>
          </w:tcPr>
          <w:p w:rsidR="006E0AC0" w:rsidRDefault="008541A4" w:rsidP="008541A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线上签到及线下签到</w:t>
            </w:r>
          </w:p>
        </w:tc>
        <w:tc>
          <w:tcPr>
            <w:tcW w:w="1843" w:type="dxa"/>
            <w:shd w:val="clear" w:color="auto" w:fill="auto"/>
          </w:tcPr>
          <w:p w:rsidR="006E0AC0" w:rsidRDefault="008541A4" w:rsidP="008541A4">
            <w:pPr>
              <w:snapToGrid w:val="0"/>
              <w:spacing w:beforeLines="50" w:before="156" w:afterLines="50" w:after="156"/>
              <w:jc w:val="center"/>
              <w:rPr>
                <w:rFonts w:ascii="宋体" w:hAnsi="宋体"/>
                <w:bCs/>
                <w:color w:val="000000"/>
                <w:szCs w:val="20"/>
              </w:rPr>
            </w:pPr>
            <w:r>
              <w:rPr>
                <w:rFonts w:ascii="宋体" w:hAnsi="宋体" w:hint="eastAsia"/>
                <w:bCs/>
                <w:color w:val="000000"/>
                <w:sz w:val="18"/>
                <w:szCs w:val="18"/>
              </w:rPr>
              <w:t>5</w:t>
            </w:r>
            <w:bookmarkStart w:id="1" w:name="_GoBack"/>
            <w:bookmarkEnd w:id="1"/>
            <w:r w:rsidR="00447F85">
              <w:rPr>
                <w:rFonts w:ascii="宋体" w:hAnsi="宋体" w:hint="eastAsia"/>
                <w:bCs/>
                <w:color w:val="000000"/>
                <w:sz w:val="18"/>
                <w:szCs w:val="18"/>
              </w:rPr>
              <w:t>%</w:t>
            </w:r>
          </w:p>
        </w:tc>
      </w:tr>
    </w:tbl>
    <w:p w:rsidR="006E0AC0" w:rsidRDefault="00447F85">
      <w:pPr>
        <w:snapToGrid w:val="0"/>
        <w:spacing w:line="288" w:lineRule="auto"/>
        <w:ind w:right="2520" w:firstLineChars="200" w:firstLine="480"/>
        <w:rPr>
          <w:rFonts w:ascii="宋体" w:hAnsi="宋体"/>
          <w:sz w:val="20"/>
          <w:szCs w:val="20"/>
          <w:highlight w:val="yellow"/>
        </w:rPr>
      </w:pPr>
      <w:r>
        <w:rPr>
          <w:rFonts w:ascii="黑体" w:eastAsia="黑体" w:hAnsi="宋体" w:hint="eastAsia"/>
          <w:sz w:val="24"/>
        </w:rPr>
        <w:t>八</w:t>
      </w:r>
      <w:r>
        <w:rPr>
          <w:rFonts w:ascii="黑体" w:eastAsia="黑体" w:hAnsi="宋体" w:hint="eastAsia"/>
          <w:sz w:val="24"/>
        </w:rPr>
        <w:t>、评价方式与成绩</w:t>
      </w:r>
      <w:r>
        <w:rPr>
          <w:rFonts w:ascii="黑体" w:eastAsia="黑体" w:hAnsi="宋体"/>
          <w:sz w:val="24"/>
        </w:rPr>
        <w:t>（必填项）</w:t>
      </w:r>
    </w:p>
    <w:p w:rsidR="006E0AC0" w:rsidRDefault="006E0AC0">
      <w:pPr>
        <w:snapToGrid w:val="0"/>
        <w:spacing w:before="120" w:after="120" w:line="288" w:lineRule="auto"/>
        <w:ind w:firstLineChars="200" w:firstLine="400"/>
        <w:rPr>
          <w:rFonts w:ascii="宋体" w:hAnsi="宋体"/>
          <w:sz w:val="20"/>
          <w:szCs w:val="20"/>
          <w:highlight w:val="yellow"/>
        </w:rPr>
      </w:pPr>
    </w:p>
    <w:p w:rsidR="006E0AC0" w:rsidRDefault="00447F85">
      <w:pPr>
        <w:snapToGrid w:val="0"/>
        <w:spacing w:line="288" w:lineRule="auto"/>
        <w:ind w:firstLineChars="300" w:firstLine="840"/>
        <w:rPr>
          <w:sz w:val="28"/>
          <w:szCs w:val="28"/>
        </w:rPr>
      </w:pPr>
      <w:r>
        <w:rPr>
          <w:rFonts w:hint="eastAsia"/>
          <w:sz w:val="28"/>
          <w:szCs w:val="28"/>
        </w:rPr>
        <w:t>撰写人</w:t>
      </w:r>
      <w:r>
        <w:rPr>
          <w:rFonts w:hint="eastAsia"/>
          <w:sz w:val="28"/>
          <w:szCs w:val="28"/>
        </w:rPr>
        <w:t>：</w:t>
      </w:r>
      <w:r>
        <w:rPr>
          <w:rFonts w:hint="eastAsia"/>
          <w:sz w:val="28"/>
          <w:szCs w:val="28"/>
        </w:rPr>
        <w:t xml:space="preserve"> </w:t>
      </w:r>
      <w:r>
        <w:rPr>
          <w:rFonts w:hint="eastAsia"/>
          <w:sz w:val="28"/>
          <w:szCs w:val="28"/>
        </w:rPr>
        <w:t>杜丽娟</w:t>
      </w:r>
      <w:r>
        <w:rPr>
          <w:rFonts w:hint="eastAsia"/>
          <w:sz w:val="28"/>
          <w:szCs w:val="28"/>
        </w:rPr>
        <w:t xml:space="preserve">               </w:t>
      </w:r>
      <w:r>
        <w:rPr>
          <w:rFonts w:hint="eastAsia"/>
          <w:sz w:val="28"/>
          <w:szCs w:val="28"/>
        </w:rPr>
        <w:t>系主任审核签名：</w:t>
      </w:r>
    </w:p>
    <w:p w:rsidR="006E0AC0" w:rsidRDefault="00447F85">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p>
    <w:p w:rsidR="006E0AC0" w:rsidRDefault="006E0AC0"/>
    <w:sectPr w:rsidR="006E0A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F85" w:rsidRDefault="00447F85" w:rsidP="008541A4">
      <w:r>
        <w:separator/>
      </w:r>
    </w:p>
  </w:endnote>
  <w:endnote w:type="continuationSeparator" w:id="0">
    <w:p w:rsidR="00447F85" w:rsidRDefault="00447F85" w:rsidP="0085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F85" w:rsidRDefault="00447F85" w:rsidP="008541A4">
      <w:r>
        <w:separator/>
      </w:r>
    </w:p>
  </w:footnote>
  <w:footnote w:type="continuationSeparator" w:id="0">
    <w:p w:rsidR="00447F85" w:rsidRDefault="00447F85" w:rsidP="00854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EA40"/>
    <w:multiLevelType w:val="singleLevel"/>
    <w:tmpl w:val="1D30EA40"/>
    <w:lvl w:ilvl="0">
      <w:start w:val="6"/>
      <w:numFmt w:val="chineseCounting"/>
      <w:suff w:val="nothing"/>
      <w:lvlText w:val="%1、"/>
      <w:lvlJc w:val="left"/>
      <w:rPr>
        <w:rFonts w:hint="eastAsia"/>
      </w:rPr>
    </w:lvl>
  </w:abstractNum>
  <w:abstractNum w:abstractNumId="1">
    <w:nsid w:val="7CCFC3DF"/>
    <w:multiLevelType w:val="singleLevel"/>
    <w:tmpl w:val="7CCFC3DF"/>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447F85"/>
    <w:rsid w:val="005467DC"/>
    <w:rsid w:val="00553D03"/>
    <w:rsid w:val="005B2B6D"/>
    <w:rsid w:val="005B4B4E"/>
    <w:rsid w:val="00624FE1"/>
    <w:rsid w:val="006E0AC0"/>
    <w:rsid w:val="007208D6"/>
    <w:rsid w:val="008541A4"/>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5150967"/>
    <w:rsid w:val="07F50E6F"/>
    <w:rsid w:val="0957729D"/>
    <w:rsid w:val="09B315E6"/>
    <w:rsid w:val="0A8128A6"/>
    <w:rsid w:val="0BF32A1B"/>
    <w:rsid w:val="0E6D6A2C"/>
    <w:rsid w:val="10690A20"/>
    <w:rsid w:val="10BD2C22"/>
    <w:rsid w:val="1639038C"/>
    <w:rsid w:val="16F10C6B"/>
    <w:rsid w:val="18035921"/>
    <w:rsid w:val="19356266"/>
    <w:rsid w:val="1A7D3B08"/>
    <w:rsid w:val="1C8E6267"/>
    <w:rsid w:val="21957955"/>
    <w:rsid w:val="22987C80"/>
    <w:rsid w:val="23563B7C"/>
    <w:rsid w:val="24192CCC"/>
    <w:rsid w:val="25873BD5"/>
    <w:rsid w:val="2C7001EF"/>
    <w:rsid w:val="316C3336"/>
    <w:rsid w:val="326C211F"/>
    <w:rsid w:val="327910CD"/>
    <w:rsid w:val="34D835BB"/>
    <w:rsid w:val="366647A9"/>
    <w:rsid w:val="372B4CEA"/>
    <w:rsid w:val="39A66CD4"/>
    <w:rsid w:val="3CD52CE1"/>
    <w:rsid w:val="410F2E6A"/>
    <w:rsid w:val="418924C8"/>
    <w:rsid w:val="427E127A"/>
    <w:rsid w:val="4430136C"/>
    <w:rsid w:val="4AB0382B"/>
    <w:rsid w:val="4B9945F2"/>
    <w:rsid w:val="4D6A0D99"/>
    <w:rsid w:val="52723FE9"/>
    <w:rsid w:val="569868B5"/>
    <w:rsid w:val="5778012A"/>
    <w:rsid w:val="57E20BEB"/>
    <w:rsid w:val="592E53D3"/>
    <w:rsid w:val="5BDB5EDD"/>
    <w:rsid w:val="5C851147"/>
    <w:rsid w:val="611F6817"/>
    <w:rsid w:val="617A3F8F"/>
    <w:rsid w:val="62427771"/>
    <w:rsid w:val="65275A61"/>
    <w:rsid w:val="66CA1754"/>
    <w:rsid w:val="677E6AF9"/>
    <w:rsid w:val="68C25916"/>
    <w:rsid w:val="6E7523B4"/>
    <w:rsid w:val="6EBE2D51"/>
    <w:rsid w:val="6F1E65D4"/>
    <w:rsid w:val="6F266C86"/>
    <w:rsid w:val="6F5042C2"/>
    <w:rsid w:val="74316312"/>
    <w:rsid w:val="74626A77"/>
    <w:rsid w:val="76144AC8"/>
    <w:rsid w:val="780F13C8"/>
    <w:rsid w:val="7C385448"/>
    <w:rsid w:val="7C3F3065"/>
    <w:rsid w:val="7CAE6910"/>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character" w:customStyle="1" w:styleId="1Char">
    <w:name w:val="标题 1 Char"/>
    <w:link w:val="1"/>
    <w:qFormat/>
    <w:rPr>
      <w:b/>
      <w:kern w:val="44"/>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character" w:customStyle="1" w:styleId="1Char">
    <w:name w:val="标题 1 Char"/>
    <w:link w:val="1"/>
    <w:qFormat/>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492</Words>
  <Characters>2811</Characters>
  <Application>Microsoft Office Word</Application>
  <DocSecurity>0</DocSecurity>
  <Lines>23</Lines>
  <Paragraphs>6</Paragraphs>
  <ScaleCrop>false</ScaleCrop>
  <Company>Win</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15</cp:revision>
  <dcterms:created xsi:type="dcterms:W3CDTF">2016-12-19T07:34:00Z</dcterms:created>
  <dcterms:modified xsi:type="dcterms:W3CDTF">2020-03-07T15:13:00Z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