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C4" w:rsidRDefault="00BD6610">
      <w:pPr>
        <w:spacing w:line="288" w:lineRule="auto"/>
        <w:jc w:val="center"/>
        <w:rPr>
          <w:b/>
          <w:sz w:val="28"/>
          <w:szCs w:val="30"/>
        </w:rPr>
      </w:pPr>
      <w:r>
        <w:rPr>
          <w:rFonts w:hint="eastAsia"/>
          <w:b/>
          <w:sz w:val="28"/>
          <w:szCs w:val="30"/>
        </w:rPr>
        <w:t>【</w:t>
      </w:r>
      <w:r w:rsidR="002046D5">
        <w:rPr>
          <w:rFonts w:hint="eastAsia"/>
          <w:b/>
          <w:sz w:val="28"/>
          <w:szCs w:val="30"/>
        </w:rPr>
        <w:t>w</w:t>
      </w:r>
      <w:r>
        <w:rPr>
          <w:rFonts w:hint="eastAsia"/>
          <w:b/>
          <w:sz w:val="28"/>
          <w:szCs w:val="30"/>
        </w:rPr>
        <w:t>eb</w:t>
      </w:r>
      <w:r>
        <w:rPr>
          <w:rFonts w:hint="eastAsia"/>
          <w:b/>
          <w:sz w:val="28"/>
          <w:szCs w:val="30"/>
        </w:rPr>
        <w:t>应用开发】</w:t>
      </w:r>
    </w:p>
    <w:p w:rsidR="00F264C4" w:rsidRDefault="00BD6610">
      <w:pPr>
        <w:shd w:val="clear" w:color="auto" w:fill="F5F5F5"/>
        <w:jc w:val="center"/>
        <w:textAlignment w:val="top"/>
        <w:rPr>
          <w:rFonts w:ascii="Arial" w:hAnsi="Arial" w:cs="Arial"/>
          <w:color w:val="888888"/>
          <w:kern w:val="0"/>
          <w:sz w:val="20"/>
          <w:szCs w:val="20"/>
        </w:rPr>
      </w:pPr>
      <w:r>
        <w:rPr>
          <w:rFonts w:hint="eastAsia"/>
          <w:b/>
          <w:sz w:val="28"/>
          <w:szCs w:val="30"/>
        </w:rPr>
        <w:t>【</w:t>
      </w:r>
      <w:r w:rsidR="007D009D">
        <w:rPr>
          <w:rFonts w:hint="eastAsia"/>
          <w:b/>
          <w:sz w:val="28"/>
          <w:szCs w:val="30"/>
        </w:rPr>
        <w:t>w</w:t>
      </w:r>
      <w:r>
        <w:rPr>
          <w:rFonts w:hint="eastAsia"/>
          <w:b/>
          <w:sz w:val="28"/>
          <w:szCs w:val="30"/>
        </w:rPr>
        <w:t>eb Application Development</w:t>
      </w:r>
      <w:r>
        <w:rPr>
          <w:rFonts w:hint="eastAsia"/>
          <w:b/>
          <w:sz w:val="28"/>
          <w:szCs w:val="30"/>
        </w:rPr>
        <w:t>】</w:t>
      </w:r>
      <w:bookmarkStart w:id="0" w:name="a2"/>
      <w:bookmarkEnd w:id="0"/>
    </w:p>
    <w:p w:rsidR="00F264C4" w:rsidRDefault="00BD661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F264C4" w:rsidRDefault="00BD661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微软雅黑" w:eastAsia="微软雅黑" w:hAnsi="微软雅黑" w:hint="eastAsia"/>
          <w:sz w:val="20"/>
          <w:szCs w:val="20"/>
          <w:shd w:val="clear" w:color="auto" w:fill="EBEBEB"/>
        </w:rPr>
        <w:t>0050181</w:t>
      </w:r>
      <w:r>
        <w:rPr>
          <w:color w:val="000000"/>
          <w:sz w:val="20"/>
          <w:szCs w:val="20"/>
        </w:rPr>
        <w:t>】</w:t>
      </w:r>
    </w:p>
    <w:p w:rsidR="00F264C4" w:rsidRDefault="00BD661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3</w:t>
      </w:r>
      <w:r>
        <w:rPr>
          <w:color w:val="000000"/>
          <w:sz w:val="20"/>
          <w:szCs w:val="20"/>
        </w:rPr>
        <w:t>】</w:t>
      </w:r>
    </w:p>
    <w:p w:rsidR="00F264C4" w:rsidRDefault="00BD661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1A5A7C">
        <w:rPr>
          <w:rFonts w:hint="eastAsia"/>
          <w:color w:val="000000"/>
          <w:sz w:val="20"/>
          <w:szCs w:val="20"/>
        </w:rPr>
        <w:t>计算机</w:t>
      </w:r>
      <w:r>
        <w:rPr>
          <w:rFonts w:hint="eastAsia"/>
          <w:color w:val="000000"/>
          <w:sz w:val="20"/>
          <w:szCs w:val="20"/>
        </w:rPr>
        <w:t>应用</w:t>
      </w:r>
      <w:r w:rsidR="001A5A7C">
        <w:rPr>
          <w:rFonts w:hint="eastAsia"/>
          <w:color w:val="000000"/>
          <w:sz w:val="20"/>
          <w:szCs w:val="20"/>
        </w:rPr>
        <w:t>技术</w:t>
      </w:r>
      <w:r>
        <w:rPr>
          <w:color w:val="000000"/>
          <w:sz w:val="20"/>
          <w:szCs w:val="20"/>
        </w:rPr>
        <w:t>】</w:t>
      </w:r>
    </w:p>
    <w:p w:rsidR="00F264C4" w:rsidRDefault="00BD661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1A5A7C">
        <w:rPr>
          <w:rFonts w:hint="eastAsia"/>
          <w:sz w:val="20"/>
          <w:szCs w:val="20"/>
        </w:rPr>
        <w:t>专业核心课</w:t>
      </w:r>
      <w:r>
        <w:rPr>
          <w:color w:val="000000"/>
          <w:sz w:val="20"/>
          <w:szCs w:val="20"/>
        </w:rPr>
        <w:t>】</w:t>
      </w:r>
    </w:p>
    <w:p w:rsidR="00F264C4" w:rsidRDefault="00BD6610">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信息技术学院</w:t>
      </w:r>
      <w:r>
        <w:rPr>
          <w:rFonts w:hint="eastAsia"/>
          <w:b/>
          <w:bCs/>
          <w:color w:val="000000"/>
          <w:sz w:val="20"/>
          <w:szCs w:val="20"/>
        </w:rPr>
        <w:t xml:space="preserve"> </w:t>
      </w:r>
      <w:r>
        <w:rPr>
          <w:rFonts w:hint="eastAsia"/>
          <w:b/>
          <w:bCs/>
          <w:color w:val="000000"/>
          <w:sz w:val="20"/>
          <w:szCs w:val="20"/>
        </w:rPr>
        <w:t>软件工程系</w:t>
      </w:r>
    </w:p>
    <w:p w:rsidR="00F264C4" w:rsidRDefault="00BD6610">
      <w:pPr>
        <w:snapToGrid w:val="0"/>
        <w:spacing w:line="288" w:lineRule="auto"/>
        <w:ind w:firstLineChars="196" w:firstLine="394"/>
        <w:rPr>
          <w:color w:val="000000"/>
          <w:sz w:val="20"/>
          <w:szCs w:val="20"/>
        </w:rPr>
      </w:pPr>
      <w:r>
        <w:rPr>
          <w:b/>
          <w:bCs/>
          <w:color w:val="000000"/>
          <w:sz w:val="20"/>
          <w:szCs w:val="20"/>
        </w:rPr>
        <w:t>使用教材：</w:t>
      </w:r>
    </w:p>
    <w:p w:rsidR="00F264C4" w:rsidRDefault="00BD6610">
      <w:pPr>
        <w:snapToGrid w:val="0"/>
        <w:spacing w:line="288" w:lineRule="auto"/>
        <w:ind w:firstLineChars="396" w:firstLine="792"/>
        <w:rPr>
          <w:color w:val="000000"/>
          <w:sz w:val="20"/>
          <w:szCs w:val="20"/>
        </w:rPr>
      </w:pPr>
      <w:r>
        <w:rPr>
          <w:color w:val="000000"/>
          <w:sz w:val="20"/>
          <w:szCs w:val="20"/>
        </w:rPr>
        <w:t>教材【</w:t>
      </w:r>
      <w:r>
        <w:rPr>
          <w:rFonts w:hint="eastAsia"/>
          <w:color w:val="000000"/>
          <w:sz w:val="20"/>
          <w:szCs w:val="20"/>
        </w:rPr>
        <w:t>ASP.NET</w:t>
      </w:r>
      <w:r>
        <w:rPr>
          <w:rFonts w:hint="eastAsia"/>
          <w:color w:val="000000"/>
          <w:sz w:val="20"/>
          <w:szCs w:val="20"/>
        </w:rPr>
        <w:t>程序设计基础教程（</w:t>
      </w:r>
      <w:r>
        <w:rPr>
          <w:rFonts w:hint="eastAsia"/>
          <w:color w:val="000000"/>
          <w:sz w:val="20"/>
          <w:szCs w:val="20"/>
        </w:rPr>
        <w:t>C#</w:t>
      </w:r>
      <w:r>
        <w:rPr>
          <w:rFonts w:hint="eastAsia"/>
          <w:color w:val="000000"/>
          <w:sz w:val="20"/>
          <w:szCs w:val="20"/>
        </w:rPr>
        <w:t>版）陈学平</w:t>
      </w:r>
      <w:r>
        <w:rPr>
          <w:rFonts w:hint="eastAsia"/>
          <w:color w:val="000000"/>
          <w:sz w:val="20"/>
          <w:szCs w:val="20"/>
        </w:rPr>
        <w:t xml:space="preserve"> </w:t>
      </w:r>
      <w:r>
        <w:rPr>
          <w:rFonts w:hint="eastAsia"/>
          <w:color w:val="000000"/>
          <w:sz w:val="20"/>
          <w:szCs w:val="20"/>
        </w:rPr>
        <w:t>清华大学</w:t>
      </w:r>
      <w:r>
        <w:rPr>
          <w:color w:val="000000"/>
          <w:sz w:val="20"/>
          <w:szCs w:val="20"/>
        </w:rPr>
        <w:t>出版社</w:t>
      </w:r>
      <w:r>
        <w:rPr>
          <w:rFonts w:hint="eastAsia"/>
          <w:color w:val="000000"/>
          <w:sz w:val="20"/>
          <w:szCs w:val="20"/>
        </w:rPr>
        <w:t xml:space="preserve">   2017.11</w:t>
      </w:r>
      <w:r>
        <w:rPr>
          <w:color w:val="000000"/>
          <w:sz w:val="20"/>
          <w:szCs w:val="20"/>
        </w:rPr>
        <w:t>】</w:t>
      </w:r>
    </w:p>
    <w:p w:rsidR="00F264C4" w:rsidRDefault="00BD6610">
      <w:pPr>
        <w:snapToGrid w:val="0"/>
        <w:spacing w:line="288" w:lineRule="auto"/>
        <w:ind w:firstLineChars="200" w:firstLine="4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Web</w:t>
      </w:r>
      <w:r>
        <w:rPr>
          <w:rFonts w:hint="eastAsia"/>
          <w:color w:val="000000"/>
          <w:sz w:val="20"/>
          <w:szCs w:val="20"/>
        </w:rPr>
        <w:t>程序设计——</w:t>
      </w:r>
      <w:r>
        <w:rPr>
          <w:rFonts w:hint="eastAsia"/>
          <w:color w:val="000000"/>
          <w:sz w:val="20"/>
          <w:szCs w:val="20"/>
        </w:rPr>
        <w:t>ASP.NET</w:t>
      </w:r>
      <w:r>
        <w:rPr>
          <w:rFonts w:hint="eastAsia"/>
          <w:color w:val="000000"/>
          <w:sz w:val="20"/>
          <w:szCs w:val="20"/>
        </w:rPr>
        <w:t>实用网站开发</w:t>
      </w:r>
      <w:r>
        <w:rPr>
          <w:rFonts w:hint="eastAsia"/>
          <w:color w:val="000000"/>
          <w:sz w:val="20"/>
          <w:szCs w:val="20"/>
        </w:rPr>
        <w:t xml:space="preserve"> </w:t>
      </w:r>
      <w:r>
        <w:rPr>
          <w:rFonts w:hint="eastAsia"/>
          <w:color w:val="000000"/>
          <w:sz w:val="20"/>
          <w:szCs w:val="20"/>
        </w:rPr>
        <w:t>沈士根著</w:t>
      </w:r>
      <w:r>
        <w:rPr>
          <w:rFonts w:hint="eastAsia"/>
          <w:color w:val="000000"/>
          <w:sz w:val="20"/>
          <w:szCs w:val="20"/>
        </w:rPr>
        <w:t xml:space="preserve"> </w:t>
      </w:r>
      <w:r>
        <w:rPr>
          <w:rFonts w:hint="eastAsia"/>
          <w:color w:val="000000"/>
          <w:sz w:val="20"/>
          <w:szCs w:val="20"/>
        </w:rPr>
        <w:t>清华大学出版社</w:t>
      </w:r>
      <w:r>
        <w:rPr>
          <w:rFonts w:hint="eastAsia"/>
          <w:color w:val="000000"/>
          <w:sz w:val="20"/>
          <w:szCs w:val="20"/>
        </w:rPr>
        <w:t xml:space="preserve"> 2009.8</w:t>
      </w:r>
      <w:r>
        <w:rPr>
          <w:color w:val="000000"/>
          <w:sz w:val="20"/>
          <w:szCs w:val="20"/>
        </w:rPr>
        <w:t>】</w:t>
      </w:r>
    </w:p>
    <w:p w:rsidR="00F264C4" w:rsidRDefault="00BD6610">
      <w:pPr>
        <w:snapToGrid w:val="0"/>
        <w:spacing w:line="288" w:lineRule="auto"/>
        <w:ind w:firstLineChars="396" w:firstLine="792"/>
        <w:rPr>
          <w:color w:val="000000"/>
          <w:szCs w:val="21"/>
        </w:rPr>
      </w:pPr>
      <w:r>
        <w:rPr>
          <w:color w:val="000000"/>
          <w:sz w:val="20"/>
          <w:szCs w:val="20"/>
        </w:rPr>
        <w:t>【</w:t>
      </w:r>
      <w:r>
        <w:rPr>
          <w:rFonts w:hint="eastAsia"/>
          <w:color w:val="000000"/>
          <w:sz w:val="20"/>
          <w:szCs w:val="20"/>
        </w:rPr>
        <w:t xml:space="preserve">ASP.NET </w:t>
      </w:r>
      <w:r>
        <w:rPr>
          <w:rFonts w:hint="eastAsia"/>
          <w:color w:val="000000"/>
          <w:sz w:val="20"/>
          <w:szCs w:val="20"/>
        </w:rPr>
        <w:t>程序设计基础教程</w:t>
      </w:r>
      <w:r>
        <w:rPr>
          <w:rFonts w:hint="eastAsia"/>
          <w:color w:val="000000"/>
          <w:sz w:val="20"/>
          <w:szCs w:val="20"/>
        </w:rPr>
        <w:t xml:space="preserve"> </w:t>
      </w:r>
      <w:r>
        <w:rPr>
          <w:rFonts w:hint="eastAsia"/>
          <w:color w:val="000000"/>
          <w:sz w:val="20"/>
          <w:szCs w:val="20"/>
        </w:rPr>
        <w:t>陈长喜</w:t>
      </w:r>
      <w:r>
        <w:rPr>
          <w:rFonts w:hint="eastAsia"/>
          <w:color w:val="000000"/>
          <w:sz w:val="20"/>
          <w:szCs w:val="20"/>
        </w:rPr>
        <w:t xml:space="preserve"> </w:t>
      </w:r>
      <w:r>
        <w:rPr>
          <w:rFonts w:hint="eastAsia"/>
          <w:color w:val="000000"/>
          <w:sz w:val="20"/>
          <w:szCs w:val="20"/>
        </w:rPr>
        <w:t>清华大学</w:t>
      </w:r>
      <w:r>
        <w:rPr>
          <w:color w:val="000000"/>
          <w:sz w:val="20"/>
          <w:szCs w:val="20"/>
        </w:rPr>
        <w:t>出版社</w:t>
      </w:r>
      <w:r>
        <w:rPr>
          <w:rFonts w:hint="eastAsia"/>
          <w:color w:val="000000"/>
          <w:sz w:val="20"/>
          <w:szCs w:val="20"/>
        </w:rPr>
        <w:t xml:space="preserve"> </w:t>
      </w:r>
      <w:r>
        <w:rPr>
          <w:rFonts w:hint="eastAsia"/>
          <w:color w:val="000000"/>
          <w:sz w:val="20"/>
          <w:szCs w:val="20"/>
        </w:rPr>
        <w:t>第</w:t>
      </w:r>
      <w:r>
        <w:rPr>
          <w:color w:val="000000"/>
          <w:sz w:val="20"/>
          <w:szCs w:val="20"/>
        </w:rPr>
        <w:t>2</w:t>
      </w:r>
      <w:r>
        <w:rPr>
          <w:rFonts w:hint="eastAsia"/>
          <w:color w:val="000000"/>
          <w:sz w:val="20"/>
          <w:szCs w:val="20"/>
        </w:rPr>
        <w:t>版</w:t>
      </w:r>
      <w:r>
        <w:rPr>
          <w:rFonts w:hint="eastAsia"/>
          <w:color w:val="000000"/>
          <w:sz w:val="20"/>
          <w:szCs w:val="20"/>
        </w:rPr>
        <w:t xml:space="preserve"> 201</w:t>
      </w:r>
      <w:r>
        <w:rPr>
          <w:color w:val="000000"/>
          <w:sz w:val="20"/>
          <w:szCs w:val="20"/>
        </w:rPr>
        <w:t>3</w:t>
      </w:r>
      <w:r>
        <w:rPr>
          <w:rFonts w:hint="eastAsia"/>
          <w:color w:val="000000"/>
          <w:sz w:val="20"/>
          <w:szCs w:val="20"/>
        </w:rPr>
        <w:t>.</w:t>
      </w:r>
      <w:r>
        <w:rPr>
          <w:color w:val="000000"/>
          <w:sz w:val="20"/>
          <w:szCs w:val="20"/>
        </w:rPr>
        <w:t>08</w:t>
      </w:r>
      <w:r>
        <w:rPr>
          <w:color w:val="000000"/>
          <w:sz w:val="20"/>
          <w:szCs w:val="20"/>
        </w:rPr>
        <w:t>】</w:t>
      </w:r>
    </w:p>
    <w:p w:rsidR="00F264C4" w:rsidRDefault="00BD6610">
      <w:pPr>
        <w:snapToGrid w:val="0"/>
        <w:spacing w:line="288" w:lineRule="auto"/>
        <w:ind w:leftChars="342" w:left="718" w:firstLineChars="50" w:firstLine="100"/>
        <w:rPr>
          <w:color w:val="000000"/>
          <w:sz w:val="20"/>
          <w:szCs w:val="20"/>
        </w:rPr>
      </w:pPr>
      <w:r>
        <w:rPr>
          <w:rFonts w:hint="eastAsia"/>
          <w:color w:val="000000"/>
          <w:sz w:val="20"/>
          <w:szCs w:val="20"/>
        </w:rPr>
        <w:t>【</w:t>
      </w:r>
      <w:r>
        <w:rPr>
          <w:rFonts w:hint="eastAsia"/>
          <w:color w:val="000000"/>
          <w:sz w:val="20"/>
          <w:szCs w:val="20"/>
        </w:rPr>
        <w:t>ASP.NET 3.5</w:t>
      </w:r>
      <w:r>
        <w:rPr>
          <w:rFonts w:hint="eastAsia"/>
          <w:color w:val="000000"/>
          <w:sz w:val="20"/>
          <w:szCs w:val="20"/>
        </w:rPr>
        <w:t>完全自学手册</w:t>
      </w:r>
      <w:r>
        <w:rPr>
          <w:rFonts w:hint="eastAsia"/>
          <w:color w:val="000000"/>
          <w:sz w:val="20"/>
          <w:szCs w:val="20"/>
        </w:rPr>
        <w:t xml:space="preserve"> </w:t>
      </w:r>
      <w:r>
        <w:rPr>
          <w:rFonts w:hint="eastAsia"/>
          <w:color w:val="000000"/>
          <w:sz w:val="20"/>
          <w:szCs w:val="20"/>
        </w:rPr>
        <w:t>戴上平编著</w:t>
      </w:r>
      <w:r>
        <w:rPr>
          <w:rFonts w:hint="eastAsia"/>
          <w:color w:val="000000"/>
          <w:sz w:val="20"/>
          <w:szCs w:val="20"/>
        </w:rPr>
        <w:t xml:space="preserve"> </w:t>
      </w:r>
      <w:r>
        <w:rPr>
          <w:rFonts w:hint="eastAsia"/>
          <w:color w:val="000000"/>
          <w:sz w:val="20"/>
          <w:szCs w:val="20"/>
        </w:rPr>
        <w:t>机械工业出版社</w:t>
      </w:r>
      <w:r>
        <w:rPr>
          <w:rFonts w:hint="eastAsia"/>
          <w:color w:val="000000"/>
          <w:sz w:val="20"/>
          <w:szCs w:val="20"/>
        </w:rPr>
        <w:t xml:space="preserve"> 2009.3</w:t>
      </w:r>
      <w:r>
        <w:rPr>
          <w:rFonts w:hint="eastAsia"/>
          <w:color w:val="000000"/>
          <w:sz w:val="20"/>
          <w:szCs w:val="20"/>
        </w:rPr>
        <w:t>】</w:t>
      </w:r>
    </w:p>
    <w:p w:rsidR="00F264C4" w:rsidRDefault="00BD6610">
      <w:pPr>
        <w:snapToGrid w:val="0"/>
        <w:spacing w:line="288" w:lineRule="auto"/>
        <w:ind w:leftChars="342" w:left="718" w:firstLineChars="50" w:firstLine="100"/>
        <w:rPr>
          <w:color w:val="000000"/>
          <w:sz w:val="20"/>
          <w:szCs w:val="20"/>
        </w:rPr>
      </w:pPr>
      <w:r>
        <w:rPr>
          <w:rFonts w:hint="eastAsia"/>
          <w:color w:val="000000"/>
          <w:sz w:val="20"/>
          <w:szCs w:val="20"/>
        </w:rPr>
        <w:t>【</w:t>
      </w:r>
      <w:r>
        <w:rPr>
          <w:rFonts w:hint="eastAsia"/>
          <w:color w:val="000000"/>
          <w:sz w:val="20"/>
          <w:szCs w:val="20"/>
        </w:rPr>
        <w:t>ASP.NET 3.5</w:t>
      </w:r>
      <w:r>
        <w:rPr>
          <w:rFonts w:hint="eastAsia"/>
          <w:color w:val="000000"/>
          <w:sz w:val="20"/>
          <w:szCs w:val="20"/>
        </w:rPr>
        <w:t>宝典</w:t>
      </w:r>
      <w:r>
        <w:rPr>
          <w:rFonts w:hint="eastAsia"/>
          <w:color w:val="000000"/>
          <w:sz w:val="20"/>
          <w:szCs w:val="20"/>
        </w:rPr>
        <w:t xml:space="preserve"> </w:t>
      </w:r>
      <w:r>
        <w:rPr>
          <w:rFonts w:hint="eastAsia"/>
          <w:color w:val="000000"/>
          <w:sz w:val="20"/>
          <w:szCs w:val="20"/>
        </w:rPr>
        <w:t>靳华编著</w:t>
      </w:r>
      <w:r>
        <w:rPr>
          <w:rFonts w:hint="eastAsia"/>
          <w:color w:val="000000"/>
          <w:sz w:val="20"/>
          <w:szCs w:val="20"/>
        </w:rPr>
        <w:t xml:space="preserve"> </w:t>
      </w:r>
      <w:r>
        <w:rPr>
          <w:rFonts w:hint="eastAsia"/>
          <w:color w:val="000000"/>
          <w:sz w:val="20"/>
          <w:szCs w:val="20"/>
        </w:rPr>
        <w:t>电子工业出版社</w:t>
      </w:r>
      <w:r>
        <w:rPr>
          <w:rFonts w:hint="eastAsia"/>
          <w:color w:val="000000"/>
          <w:sz w:val="20"/>
          <w:szCs w:val="20"/>
        </w:rPr>
        <w:t xml:space="preserve"> 2009.10</w:t>
      </w:r>
      <w:r>
        <w:rPr>
          <w:rFonts w:hint="eastAsia"/>
          <w:color w:val="000000"/>
          <w:sz w:val="20"/>
          <w:szCs w:val="20"/>
        </w:rPr>
        <w:t>】</w:t>
      </w:r>
    </w:p>
    <w:p w:rsidR="00F264C4" w:rsidRDefault="00BD6610">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F264C4" w:rsidRDefault="00BD661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数据库</w:t>
      </w:r>
      <w:r w:rsidR="007022D4">
        <w:rPr>
          <w:rFonts w:hint="eastAsia"/>
          <w:color w:val="000000"/>
          <w:sz w:val="20"/>
          <w:szCs w:val="20"/>
        </w:rPr>
        <w:t>技术</w:t>
      </w:r>
      <w:r>
        <w:rPr>
          <w:color w:val="000000"/>
          <w:sz w:val="20"/>
          <w:szCs w:val="20"/>
        </w:rPr>
        <w:t>】</w:t>
      </w:r>
      <w:r>
        <w:rPr>
          <w:rFonts w:hint="eastAsia"/>
          <w:color w:val="000000"/>
          <w:sz w:val="20"/>
          <w:szCs w:val="20"/>
        </w:rPr>
        <w:t>、【</w:t>
      </w:r>
      <w:r w:rsidR="001A5A7C">
        <w:rPr>
          <w:rFonts w:hint="eastAsia"/>
          <w:color w:val="000000"/>
          <w:sz w:val="20"/>
          <w:szCs w:val="20"/>
        </w:rPr>
        <w:t>计算机应用基础</w:t>
      </w:r>
      <w:r>
        <w:rPr>
          <w:rFonts w:hint="eastAsia"/>
          <w:color w:val="000000"/>
          <w:sz w:val="20"/>
          <w:szCs w:val="20"/>
        </w:rPr>
        <w:t>】</w:t>
      </w:r>
    </w:p>
    <w:p w:rsidR="00F264C4" w:rsidRDefault="00BD6610">
      <w:pPr>
        <w:adjustRightInd w:val="0"/>
        <w:snapToGrid w:val="0"/>
        <w:spacing w:beforeLines="50" w:before="156" w:afterLines="50" w:after="156" w:line="288" w:lineRule="auto"/>
        <w:ind w:firstLineChars="145" w:firstLine="348"/>
        <w:rPr>
          <w:color w:val="000000"/>
          <w:sz w:val="20"/>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r>
        <w:rPr>
          <w:rFonts w:ascii="黑体" w:eastAsia="黑体" w:hAnsi="宋体" w:hint="eastAsia"/>
          <w:sz w:val="24"/>
        </w:rPr>
        <w:t xml:space="preserve"> </w:t>
      </w:r>
    </w:p>
    <w:p w:rsidR="00F264C4" w:rsidRDefault="00BD6610">
      <w:pPr>
        <w:snapToGrid w:val="0"/>
        <w:spacing w:line="288" w:lineRule="auto"/>
        <w:ind w:firstLineChars="200" w:firstLine="400"/>
        <w:rPr>
          <w:color w:val="000000"/>
          <w:sz w:val="20"/>
          <w:szCs w:val="20"/>
        </w:rPr>
      </w:pPr>
      <w:r>
        <w:rPr>
          <w:rFonts w:hint="eastAsia"/>
          <w:color w:val="000000"/>
          <w:sz w:val="20"/>
          <w:szCs w:val="20"/>
        </w:rPr>
        <w:t>本课程是计算机</w:t>
      </w:r>
      <w:r w:rsidR="001A5A7C">
        <w:rPr>
          <w:rFonts w:hint="eastAsia"/>
          <w:color w:val="000000"/>
          <w:sz w:val="20"/>
          <w:szCs w:val="20"/>
        </w:rPr>
        <w:t>应用技术</w:t>
      </w:r>
      <w:r>
        <w:rPr>
          <w:rFonts w:hint="eastAsia"/>
          <w:color w:val="000000"/>
          <w:sz w:val="20"/>
          <w:szCs w:val="20"/>
        </w:rPr>
        <w:t>专业的</w:t>
      </w:r>
      <w:r w:rsidR="001A5A7C">
        <w:rPr>
          <w:rFonts w:hint="eastAsia"/>
          <w:sz w:val="20"/>
          <w:szCs w:val="20"/>
        </w:rPr>
        <w:t>专业核心课</w:t>
      </w:r>
      <w:r>
        <w:rPr>
          <w:rFonts w:hint="eastAsia"/>
          <w:color w:val="000000"/>
          <w:sz w:val="20"/>
          <w:szCs w:val="20"/>
        </w:rPr>
        <w:t>。通过该课程的学习，可以使学生掌握</w:t>
      </w:r>
      <w:r>
        <w:rPr>
          <w:rFonts w:hint="eastAsia"/>
          <w:color w:val="000000"/>
          <w:sz w:val="20"/>
          <w:szCs w:val="20"/>
        </w:rPr>
        <w:t>.NET</w:t>
      </w:r>
      <w:r>
        <w:rPr>
          <w:rFonts w:hint="eastAsia"/>
          <w:color w:val="000000"/>
          <w:sz w:val="20"/>
          <w:szCs w:val="20"/>
        </w:rPr>
        <w:t>环境下的</w:t>
      </w:r>
      <w:r>
        <w:rPr>
          <w:rFonts w:hint="eastAsia"/>
          <w:color w:val="000000"/>
          <w:sz w:val="20"/>
          <w:szCs w:val="20"/>
        </w:rPr>
        <w:t>Web</w:t>
      </w:r>
      <w:r>
        <w:rPr>
          <w:rFonts w:hint="eastAsia"/>
          <w:color w:val="000000"/>
          <w:sz w:val="20"/>
          <w:szCs w:val="20"/>
        </w:rPr>
        <w:t>开发技术—</w:t>
      </w:r>
      <w:r>
        <w:rPr>
          <w:rFonts w:hint="eastAsia"/>
          <w:color w:val="000000"/>
          <w:sz w:val="20"/>
          <w:szCs w:val="20"/>
        </w:rPr>
        <w:t>ASP.NET</w:t>
      </w:r>
      <w:r>
        <w:rPr>
          <w:rFonts w:hint="eastAsia"/>
          <w:color w:val="000000"/>
          <w:sz w:val="20"/>
          <w:szCs w:val="20"/>
        </w:rPr>
        <w:t>技术，其主要内容包括</w:t>
      </w:r>
      <w:r>
        <w:rPr>
          <w:rFonts w:hint="eastAsia"/>
          <w:color w:val="000000"/>
          <w:sz w:val="20"/>
          <w:szCs w:val="20"/>
        </w:rPr>
        <w:t>Visual Studio</w:t>
      </w:r>
      <w:r>
        <w:rPr>
          <w:rFonts w:hint="eastAsia"/>
          <w:color w:val="000000"/>
          <w:sz w:val="20"/>
          <w:szCs w:val="20"/>
        </w:rPr>
        <w:t>开发环境、</w:t>
      </w:r>
      <w:r>
        <w:rPr>
          <w:rFonts w:hint="eastAsia"/>
          <w:color w:val="000000"/>
          <w:sz w:val="20"/>
          <w:szCs w:val="20"/>
        </w:rPr>
        <w:t>ASP.NET</w:t>
      </w:r>
      <w:r>
        <w:rPr>
          <w:rFonts w:hint="eastAsia"/>
          <w:color w:val="000000"/>
          <w:sz w:val="20"/>
          <w:szCs w:val="20"/>
        </w:rPr>
        <w:t>常用服务器控件、用户控件、验证控件、状态管理、数据源控件和</w:t>
      </w:r>
      <w:r>
        <w:rPr>
          <w:rFonts w:hint="eastAsia"/>
          <w:color w:val="000000"/>
          <w:sz w:val="20"/>
          <w:szCs w:val="20"/>
        </w:rPr>
        <w:t>LINQ</w:t>
      </w:r>
      <w:r>
        <w:rPr>
          <w:rFonts w:hint="eastAsia"/>
          <w:color w:val="000000"/>
          <w:sz w:val="20"/>
          <w:szCs w:val="20"/>
        </w:rPr>
        <w:t>访问数据库、数据绑定控件、母版、网站导航、</w:t>
      </w:r>
      <w:r>
        <w:rPr>
          <w:rFonts w:hint="eastAsia"/>
          <w:color w:val="000000"/>
          <w:sz w:val="20"/>
          <w:szCs w:val="20"/>
        </w:rPr>
        <w:t>ASP.NET AJAX</w:t>
      </w:r>
      <w:r>
        <w:rPr>
          <w:rFonts w:hint="eastAsia"/>
          <w:color w:val="000000"/>
          <w:sz w:val="20"/>
          <w:szCs w:val="20"/>
        </w:rPr>
        <w:t>等内容。课程结束后</w:t>
      </w:r>
      <w:r>
        <w:rPr>
          <w:rFonts w:hint="eastAsia"/>
          <w:color w:val="000000"/>
          <w:sz w:val="20"/>
          <w:szCs w:val="20"/>
        </w:rPr>
        <w:t xml:space="preserve">, </w:t>
      </w:r>
      <w:r>
        <w:rPr>
          <w:rFonts w:hint="eastAsia"/>
          <w:color w:val="000000"/>
          <w:sz w:val="20"/>
          <w:szCs w:val="20"/>
        </w:rPr>
        <w:t>学生能运用</w:t>
      </w:r>
      <w:r>
        <w:rPr>
          <w:rFonts w:hint="eastAsia"/>
          <w:color w:val="000000"/>
          <w:sz w:val="20"/>
          <w:szCs w:val="20"/>
        </w:rPr>
        <w:t>ASP.NET</w:t>
      </w:r>
      <w:r>
        <w:rPr>
          <w:rFonts w:hint="eastAsia"/>
          <w:color w:val="000000"/>
          <w:sz w:val="20"/>
          <w:szCs w:val="20"/>
        </w:rPr>
        <w:t>技术独立开发</w:t>
      </w:r>
      <w:r>
        <w:rPr>
          <w:rFonts w:hint="eastAsia"/>
          <w:color w:val="000000"/>
          <w:sz w:val="20"/>
          <w:szCs w:val="20"/>
        </w:rPr>
        <w:t>Web</w:t>
      </w:r>
      <w:r>
        <w:rPr>
          <w:rFonts w:hint="eastAsia"/>
          <w:color w:val="000000"/>
          <w:sz w:val="20"/>
          <w:szCs w:val="20"/>
        </w:rPr>
        <w:t>应用程序，如信息发布系统、论坛、留言板、聊天室等。</w:t>
      </w:r>
    </w:p>
    <w:p w:rsidR="00F264C4" w:rsidRDefault="00F264C4">
      <w:pPr>
        <w:snapToGrid w:val="0"/>
        <w:spacing w:line="288" w:lineRule="auto"/>
        <w:ind w:firstLineChars="200" w:firstLine="400"/>
        <w:rPr>
          <w:color w:val="000000"/>
          <w:sz w:val="20"/>
          <w:szCs w:val="20"/>
        </w:rPr>
      </w:pPr>
    </w:p>
    <w:p w:rsidR="00F264C4" w:rsidRDefault="00BD661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F264C4" w:rsidRDefault="00BD6610">
      <w:pPr>
        <w:spacing w:line="288" w:lineRule="auto"/>
        <w:ind w:firstLineChars="200" w:firstLine="400"/>
        <w:jc w:val="left"/>
        <w:rPr>
          <w:color w:val="000000"/>
          <w:sz w:val="20"/>
          <w:szCs w:val="20"/>
        </w:rPr>
      </w:pPr>
      <w:r>
        <w:rPr>
          <w:rFonts w:ascii="宋体" w:hAnsi="宋体" w:hint="eastAsia"/>
          <w:color w:val="000000"/>
          <w:sz w:val="20"/>
          <w:szCs w:val="20"/>
        </w:rPr>
        <w:t>本课程是</w:t>
      </w:r>
      <w:r>
        <w:rPr>
          <w:rFonts w:hint="eastAsia"/>
          <w:color w:val="000000"/>
          <w:sz w:val="20"/>
          <w:szCs w:val="20"/>
        </w:rPr>
        <w:t>计算机应用</w:t>
      </w:r>
      <w:r w:rsidR="001A5A7C">
        <w:rPr>
          <w:rFonts w:hint="eastAsia"/>
          <w:color w:val="000000"/>
          <w:sz w:val="20"/>
          <w:szCs w:val="20"/>
        </w:rPr>
        <w:t>技术</w:t>
      </w:r>
      <w:r>
        <w:rPr>
          <w:rFonts w:ascii="宋体" w:hAnsi="宋体" w:hint="eastAsia"/>
          <w:color w:val="000000"/>
          <w:sz w:val="20"/>
          <w:szCs w:val="20"/>
        </w:rPr>
        <w:t>的</w:t>
      </w:r>
      <w:r w:rsidR="001A5A7C">
        <w:rPr>
          <w:rFonts w:hint="eastAsia"/>
          <w:sz w:val="20"/>
          <w:szCs w:val="20"/>
        </w:rPr>
        <w:t>专业核心课</w:t>
      </w:r>
      <w:r>
        <w:rPr>
          <w:rFonts w:ascii="宋体" w:hAnsi="宋体" w:hint="eastAsia"/>
          <w:color w:val="000000"/>
          <w:sz w:val="20"/>
          <w:szCs w:val="20"/>
        </w:rPr>
        <w:t>，建议在第</w:t>
      </w:r>
      <w:r w:rsidR="001A5A7C">
        <w:rPr>
          <w:rFonts w:ascii="宋体" w:hAnsi="宋体" w:hint="eastAsia"/>
          <w:color w:val="000000"/>
          <w:sz w:val="20"/>
          <w:szCs w:val="20"/>
        </w:rPr>
        <w:t>四</w:t>
      </w:r>
      <w:r>
        <w:rPr>
          <w:rFonts w:ascii="宋体" w:hAnsi="宋体" w:hint="eastAsia"/>
          <w:color w:val="000000"/>
          <w:sz w:val="20"/>
          <w:szCs w:val="20"/>
        </w:rPr>
        <w:t>学期开设。</w:t>
      </w:r>
    </w:p>
    <w:p w:rsidR="00F264C4" w:rsidRDefault="00F264C4">
      <w:pPr>
        <w:snapToGrid w:val="0"/>
        <w:spacing w:line="288" w:lineRule="auto"/>
        <w:ind w:firstLineChars="200" w:firstLine="400"/>
        <w:rPr>
          <w:color w:val="000000"/>
          <w:sz w:val="20"/>
          <w:szCs w:val="20"/>
        </w:rPr>
      </w:pPr>
    </w:p>
    <w:p w:rsidR="001A5A7C" w:rsidRPr="00446A89" w:rsidRDefault="00BD6610" w:rsidP="001A5A7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sidR="001A5A7C" w:rsidRPr="00446A89">
        <w:rPr>
          <w:rFonts w:ascii="黑体" w:eastAsia="黑体" w:hAnsi="宋体" w:hint="eastAsia"/>
          <w:sz w:val="24"/>
        </w:rPr>
        <w:t>课程与专业毕业要求的关联性</w:t>
      </w:r>
    </w:p>
    <w:tbl>
      <w:tblPr>
        <w:tblStyle w:val="a7"/>
        <w:tblpPr w:leftFromText="180" w:rightFromText="180" w:vertAnchor="text" w:horzAnchor="page" w:tblpX="1916" w:tblpY="242"/>
        <w:tblOverlap w:val="never"/>
        <w:tblW w:w="8330" w:type="dxa"/>
        <w:tblLayout w:type="fixed"/>
        <w:tblLook w:val="04A0" w:firstRow="1" w:lastRow="0" w:firstColumn="1" w:lastColumn="0" w:noHBand="0" w:noVBand="1"/>
      </w:tblPr>
      <w:tblGrid>
        <w:gridCol w:w="7621"/>
        <w:gridCol w:w="709"/>
      </w:tblGrid>
      <w:tr w:rsidR="001A5A7C" w:rsidRPr="00446A89" w:rsidTr="003638BB">
        <w:tc>
          <w:tcPr>
            <w:tcW w:w="7621" w:type="dxa"/>
          </w:tcPr>
          <w:p w:rsidR="001A5A7C" w:rsidRPr="006C2DB7" w:rsidRDefault="001A5A7C" w:rsidP="003638BB">
            <w:pPr>
              <w:jc w:val="center"/>
              <w:rPr>
                <w:rFonts w:ascii="宋体" w:hAnsi="宋体"/>
                <w:sz w:val="20"/>
                <w:szCs w:val="20"/>
              </w:rPr>
            </w:pPr>
            <w:r w:rsidRPr="006C2DB7">
              <w:rPr>
                <w:rFonts w:ascii="宋体" w:hAnsi="宋体" w:hint="eastAsia"/>
                <w:sz w:val="20"/>
                <w:szCs w:val="20"/>
              </w:rPr>
              <w:t>计算机应用专业毕业要求</w:t>
            </w:r>
          </w:p>
        </w:tc>
        <w:tc>
          <w:tcPr>
            <w:tcW w:w="709" w:type="dxa"/>
          </w:tcPr>
          <w:p w:rsidR="001A5A7C" w:rsidRPr="00446A89" w:rsidRDefault="001A5A7C" w:rsidP="003638BB">
            <w:pPr>
              <w:jc w:val="center"/>
              <w:rPr>
                <w:rFonts w:ascii="黑体" w:eastAsia="黑体" w:hAnsi="黑体" w:cs="宋体"/>
                <w:color w:val="000000"/>
                <w:szCs w:val="21"/>
              </w:rPr>
            </w:pPr>
            <w:r w:rsidRPr="00446A89">
              <w:rPr>
                <w:rFonts w:ascii="黑体" w:eastAsia="黑体" w:hAnsi="黑体" w:cs="宋体" w:hint="eastAsia"/>
                <w:color w:val="000000"/>
                <w:szCs w:val="21"/>
              </w:rPr>
              <w:t>关联</w:t>
            </w:r>
          </w:p>
        </w:tc>
      </w:tr>
      <w:tr w:rsidR="001A5A7C" w:rsidRPr="00446A89" w:rsidTr="003638BB">
        <w:tc>
          <w:tcPr>
            <w:tcW w:w="7621" w:type="dxa"/>
            <w:vAlign w:val="center"/>
          </w:tcPr>
          <w:p w:rsidR="001A5A7C" w:rsidRPr="006C2DB7" w:rsidRDefault="001A5A7C" w:rsidP="003638BB">
            <w:pPr>
              <w:rPr>
                <w:rFonts w:ascii="宋体" w:hAnsi="宋体"/>
                <w:sz w:val="20"/>
                <w:szCs w:val="20"/>
              </w:rPr>
            </w:pPr>
            <w:r w:rsidRPr="006C2DB7">
              <w:rPr>
                <w:rFonts w:ascii="宋体" w:hAnsi="宋体" w:hint="eastAsia"/>
                <w:sz w:val="20"/>
                <w:szCs w:val="20"/>
              </w:rPr>
              <w:t>LO11：表达沟通：能领会用户诉求，正确表达自己的观点，具有专业文档的撰写能力。</w:t>
            </w:r>
          </w:p>
        </w:tc>
        <w:tc>
          <w:tcPr>
            <w:tcW w:w="709" w:type="dxa"/>
            <w:vAlign w:val="center"/>
          </w:tcPr>
          <w:p w:rsidR="001A5A7C" w:rsidRPr="00446A89" w:rsidRDefault="001A5A7C" w:rsidP="003638BB">
            <w:pPr>
              <w:jc w:val="center"/>
              <w:rPr>
                <w:rFonts w:ascii="黑体" w:eastAsia="黑体" w:hAnsi="黑体" w:cs="宋体"/>
                <w:color w:val="000000"/>
                <w:szCs w:val="21"/>
              </w:rPr>
            </w:pP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LO21：自主学习：能根据环境需要确定自己的学习目标，并主动地通过搜集信息、分析信息、讨论、实践、质疑、创造等方法来实现学习目标。</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r w:rsidRPr="00446A89">
              <w:rPr>
                <w:rFonts w:ascii="黑体" w:eastAsia="黑体" w:hAnsi="Wingdings 2" w:cs="宋体" w:hint="eastAsia"/>
                <w:color w:val="000000"/>
              </w:rPr>
              <w:sym w:font="Wingdings 2" w:char="F098"/>
            </w: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LO31：工程素养：掌握数学、自然科学知识，具有工程意识，能结合计算机、计算机网络相关专业知识解决复杂工程问题。</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LO32：软件开发：系统掌握基于计算机网络应用系统的设计与开发的基本方法和技能，具备网页设计、网站建设与维护能力。</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r w:rsidRPr="00446A89">
              <w:rPr>
                <w:rFonts w:ascii="黑体" w:eastAsia="黑体" w:hAnsi="Wingdings 2" w:cs="宋体" w:hint="eastAsia"/>
                <w:color w:val="000000"/>
              </w:rPr>
              <w:sym w:font="Wingdings 2" w:char="F098"/>
            </w: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LO33：系统运维：系统地掌握计算机硬件、软件的基本理论、基本知识，具备保障计</w:t>
            </w:r>
            <w:r w:rsidRPr="006C2DB7">
              <w:rPr>
                <w:rFonts w:ascii="宋体" w:hAnsi="宋体" w:hint="eastAsia"/>
                <w:sz w:val="20"/>
                <w:szCs w:val="20"/>
              </w:rPr>
              <w:lastRenderedPageBreak/>
              <w:t>算机系统运行与维护基本技能。</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lastRenderedPageBreak/>
              <w:t>LO34：网络工程设计与实施：掌握计算机网络系统的规划、设计方法，具备组建企业或校园网基本技能。</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LO35：网络安全管理：系统地掌握信息安全的基本原理和防范策略，具备保障计算机网络安全运行基本技能。</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LO36：网络协议分析：系统地掌握计算机网络协议的基本原理、基本规则，能灵活运用工具实时捕捉数据进行分析。</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LO41：尽责抗压：遵守纪律、守信守责；具有耐挫折、抗压力的能力。</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LO51：协同创新：能与团队保持良好关系，积极参与其中，保持对信息技术发展的好奇心和探索精神，具有创新性解决问题的能力。</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r w:rsidRPr="00446A89">
              <w:rPr>
                <w:rFonts w:ascii="黑体" w:eastAsia="黑体" w:hAnsi="Wingdings 2" w:cs="宋体" w:hint="eastAsia"/>
                <w:color w:val="000000"/>
              </w:rPr>
              <w:sym w:font="Wingdings 2" w:char="F098"/>
            </w:r>
          </w:p>
        </w:tc>
      </w:tr>
      <w:tr w:rsidR="001A5A7C" w:rsidRPr="00446A89" w:rsidTr="003638BB">
        <w:trPr>
          <w:trHeight w:val="363"/>
        </w:trPr>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LO61：信息应用：能发掘信息的价值，综合运用相关专业知识和技能，解决实际问题。</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LO71：服务关爱：愿意服务他人、服务企业、服务社会；为人热忱，富于爱心，懂得感恩。</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p>
        </w:tc>
      </w:tr>
      <w:tr w:rsidR="001A5A7C" w:rsidRPr="00446A89" w:rsidTr="003638BB">
        <w:tc>
          <w:tcPr>
            <w:tcW w:w="7621" w:type="dxa"/>
            <w:vAlign w:val="center"/>
          </w:tcPr>
          <w:p w:rsidR="001A5A7C" w:rsidRPr="006C2DB7" w:rsidRDefault="001A5A7C" w:rsidP="003638BB">
            <w:pPr>
              <w:widowControl/>
              <w:rPr>
                <w:rFonts w:ascii="宋体" w:hAnsi="宋体"/>
                <w:sz w:val="20"/>
                <w:szCs w:val="20"/>
              </w:rPr>
            </w:pPr>
            <w:r w:rsidRPr="006C2DB7">
              <w:rPr>
                <w:rFonts w:ascii="宋体" w:hAnsi="宋体" w:hint="eastAsia"/>
                <w:sz w:val="20"/>
                <w:szCs w:val="20"/>
              </w:rPr>
              <w:t>LO81：国际视野：具有基本外语表达沟通能力，积极关注发达国家和地区信息技术发展新动向。</w:t>
            </w:r>
          </w:p>
        </w:tc>
        <w:tc>
          <w:tcPr>
            <w:tcW w:w="709" w:type="dxa"/>
            <w:vAlign w:val="center"/>
          </w:tcPr>
          <w:p w:rsidR="001A5A7C" w:rsidRPr="00446A89" w:rsidRDefault="001A5A7C" w:rsidP="003638BB">
            <w:pPr>
              <w:widowControl/>
              <w:jc w:val="center"/>
              <w:rPr>
                <w:rFonts w:ascii="黑体" w:eastAsia="黑体" w:hAnsi="黑体" w:cs="宋体"/>
                <w:color w:val="000000"/>
                <w:szCs w:val="21"/>
              </w:rPr>
            </w:pPr>
          </w:p>
        </w:tc>
      </w:tr>
    </w:tbl>
    <w:p w:rsidR="001A5A7C" w:rsidRPr="00446A89" w:rsidRDefault="001A5A7C" w:rsidP="001A5A7C">
      <w:pPr>
        <w:ind w:firstLineChars="200" w:firstLine="420"/>
        <w:jc w:val="left"/>
      </w:pPr>
      <w:r w:rsidRPr="00446A89">
        <w:rPr>
          <w:rFonts w:hint="eastAsia"/>
        </w:rPr>
        <w:t>备注：</w:t>
      </w:r>
      <w:r w:rsidRPr="00446A89">
        <w:t>LO=learning outcomes</w:t>
      </w:r>
      <w:r w:rsidRPr="00446A89">
        <w:rPr>
          <w:rFonts w:hint="eastAsia"/>
        </w:rPr>
        <w:t>（学习成果）</w:t>
      </w:r>
    </w:p>
    <w:p w:rsidR="00F264C4" w:rsidRDefault="00F264C4" w:rsidP="001A5A7C">
      <w:pPr>
        <w:widowControl/>
        <w:spacing w:beforeLines="50" w:before="156" w:afterLines="50" w:after="156" w:line="288" w:lineRule="auto"/>
        <w:ind w:firstLineChars="150" w:firstLine="315"/>
        <w:jc w:val="left"/>
      </w:pPr>
    </w:p>
    <w:p w:rsidR="00F264C4" w:rsidRDefault="00BD661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p w:rsidR="00F264C4" w:rsidRDefault="00F264C4">
      <w:pPr>
        <w:spacing w:line="360" w:lineRule="auto"/>
        <w:ind w:firstLineChars="250" w:firstLine="500"/>
        <w:rPr>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74"/>
        <w:gridCol w:w="2371"/>
        <w:gridCol w:w="2199"/>
        <w:gridCol w:w="1276"/>
      </w:tblGrid>
      <w:tr w:rsidR="00F264C4">
        <w:tc>
          <w:tcPr>
            <w:tcW w:w="535" w:type="dxa"/>
            <w:shd w:val="clear" w:color="auto" w:fill="auto"/>
          </w:tcPr>
          <w:p w:rsidR="00F264C4" w:rsidRDefault="00BD6610">
            <w:pPr>
              <w:snapToGrid w:val="0"/>
              <w:spacing w:line="288" w:lineRule="auto"/>
              <w:jc w:val="center"/>
              <w:rPr>
                <w:b/>
                <w:color w:val="000000"/>
                <w:sz w:val="20"/>
                <w:szCs w:val="20"/>
              </w:rPr>
            </w:pPr>
            <w:r>
              <w:rPr>
                <w:rFonts w:hint="eastAsia"/>
                <w:b/>
                <w:color w:val="000000"/>
                <w:sz w:val="20"/>
                <w:szCs w:val="20"/>
              </w:rPr>
              <w:t>序号</w:t>
            </w:r>
          </w:p>
        </w:tc>
        <w:tc>
          <w:tcPr>
            <w:tcW w:w="1274" w:type="dxa"/>
            <w:shd w:val="clear" w:color="auto" w:fill="auto"/>
          </w:tcPr>
          <w:p w:rsidR="00F264C4" w:rsidRDefault="00BD6610">
            <w:pPr>
              <w:snapToGrid w:val="0"/>
              <w:spacing w:line="288" w:lineRule="auto"/>
              <w:jc w:val="center"/>
              <w:rPr>
                <w:b/>
                <w:color w:val="000000"/>
                <w:sz w:val="20"/>
                <w:szCs w:val="20"/>
              </w:rPr>
            </w:pPr>
            <w:r>
              <w:rPr>
                <w:rFonts w:hint="eastAsia"/>
                <w:b/>
                <w:color w:val="000000"/>
                <w:sz w:val="20"/>
                <w:szCs w:val="20"/>
              </w:rPr>
              <w:t>课程预期</w:t>
            </w:r>
          </w:p>
          <w:p w:rsidR="00F264C4" w:rsidRDefault="00BD6610">
            <w:pPr>
              <w:snapToGrid w:val="0"/>
              <w:spacing w:line="288" w:lineRule="auto"/>
              <w:jc w:val="center"/>
              <w:rPr>
                <w:b/>
                <w:color w:val="000000"/>
                <w:sz w:val="20"/>
                <w:szCs w:val="20"/>
              </w:rPr>
            </w:pPr>
            <w:r>
              <w:rPr>
                <w:rFonts w:hint="eastAsia"/>
                <w:b/>
                <w:color w:val="000000"/>
                <w:sz w:val="20"/>
                <w:szCs w:val="20"/>
              </w:rPr>
              <w:t>学习成果</w:t>
            </w:r>
          </w:p>
        </w:tc>
        <w:tc>
          <w:tcPr>
            <w:tcW w:w="2371" w:type="dxa"/>
            <w:shd w:val="clear" w:color="auto" w:fill="auto"/>
            <w:vAlign w:val="center"/>
          </w:tcPr>
          <w:p w:rsidR="00F264C4" w:rsidRDefault="00BD6610">
            <w:pPr>
              <w:snapToGrid w:val="0"/>
              <w:spacing w:line="288" w:lineRule="auto"/>
              <w:jc w:val="center"/>
              <w:rPr>
                <w:b/>
                <w:color w:val="000000"/>
                <w:sz w:val="20"/>
                <w:szCs w:val="20"/>
              </w:rPr>
            </w:pPr>
            <w:r>
              <w:rPr>
                <w:rFonts w:hint="eastAsia"/>
                <w:b/>
                <w:color w:val="000000"/>
                <w:sz w:val="20"/>
                <w:szCs w:val="20"/>
              </w:rPr>
              <w:t>课程目标</w:t>
            </w:r>
          </w:p>
        </w:tc>
        <w:tc>
          <w:tcPr>
            <w:tcW w:w="2199" w:type="dxa"/>
            <w:shd w:val="clear" w:color="auto" w:fill="auto"/>
            <w:vAlign w:val="center"/>
          </w:tcPr>
          <w:p w:rsidR="00F264C4" w:rsidRDefault="00BD661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F264C4" w:rsidRDefault="00BD6610">
            <w:pPr>
              <w:snapToGrid w:val="0"/>
              <w:spacing w:line="288" w:lineRule="auto"/>
              <w:jc w:val="center"/>
              <w:rPr>
                <w:b/>
                <w:color w:val="000000"/>
                <w:sz w:val="20"/>
                <w:szCs w:val="20"/>
              </w:rPr>
            </w:pPr>
            <w:r>
              <w:rPr>
                <w:rFonts w:hint="eastAsia"/>
                <w:b/>
                <w:color w:val="000000"/>
                <w:sz w:val="20"/>
                <w:szCs w:val="20"/>
              </w:rPr>
              <w:t>评价方式</w:t>
            </w:r>
          </w:p>
        </w:tc>
      </w:tr>
      <w:tr w:rsidR="00F264C4">
        <w:tc>
          <w:tcPr>
            <w:tcW w:w="535" w:type="dxa"/>
            <w:shd w:val="clear" w:color="auto" w:fill="auto"/>
          </w:tcPr>
          <w:p w:rsidR="00F264C4" w:rsidRPr="00B9759E" w:rsidRDefault="00BD6610">
            <w:pPr>
              <w:tabs>
                <w:tab w:val="left" w:pos="291"/>
              </w:tabs>
              <w:snapToGrid w:val="0"/>
              <w:spacing w:line="288" w:lineRule="auto"/>
              <w:jc w:val="left"/>
              <w:rPr>
                <w:rFonts w:asciiTheme="minorEastAsia" w:eastAsiaTheme="minorEastAsia" w:hAnsiTheme="minorEastAsia"/>
                <w:color w:val="000000"/>
                <w:sz w:val="22"/>
              </w:rPr>
            </w:pPr>
            <w:r w:rsidRPr="00B9759E">
              <w:rPr>
                <w:rFonts w:asciiTheme="minorEastAsia" w:eastAsiaTheme="minorEastAsia" w:hAnsiTheme="minorEastAsia" w:hint="eastAsia"/>
                <w:color w:val="000000"/>
                <w:sz w:val="22"/>
              </w:rPr>
              <w:tab/>
              <w:t>1</w:t>
            </w:r>
          </w:p>
        </w:tc>
        <w:tc>
          <w:tcPr>
            <w:tcW w:w="1274" w:type="dxa"/>
            <w:shd w:val="clear" w:color="auto" w:fill="auto"/>
          </w:tcPr>
          <w:p w:rsidR="00F264C4" w:rsidRPr="004425AE" w:rsidRDefault="00BD6610">
            <w:pPr>
              <w:snapToGrid w:val="0"/>
              <w:spacing w:line="288" w:lineRule="auto"/>
              <w:jc w:val="center"/>
              <w:rPr>
                <w:rFonts w:asciiTheme="minorEastAsia" w:eastAsiaTheme="minorEastAsia" w:hAnsiTheme="minorEastAsia"/>
                <w:color w:val="000000"/>
                <w:sz w:val="20"/>
                <w:szCs w:val="20"/>
              </w:rPr>
            </w:pPr>
            <w:r w:rsidRPr="004425AE">
              <w:rPr>
                <w:rFonts w:asciiTheme="minorEastAsia" w:eastAsiaTheme="minorEastAsia" w:hAnsiTheme="minorEastAsia" w:cs="宋体" w:hint="eastAsia"/>
                <w:color w:val="000000"/>
                <w:kern w:val="0"/>
                <w:sz w:val="20"/>
                <w:szCs w:val="20"/>
              </w:rPr>
              <w:t>LO21：能根据环境需要确定自己的学习目标，并主动的通过搜集信息、分析信息、讨论、实践、质疑、创造等方法来实现学习目标。</w:t>
            </w:r>
          </w:p>
        </w:tc>
        <w:tc>
          <w:tcPr>
            <w:tcW w:w="2371" w:type="dxa"/>
            <w:shd w:val="clear" w:color="auto" w:fill="auto"/>
            <w:vAlign w:val="center"/>
          </w:tcPr>
          <w:p w:rsidR="00F264C4" w:rsidRPr="004425AE" w:rsidRDefault="00F264C4">
            <w:pPr>
              <w:snapToGrid w:val="0"/>
              <w:spacing w:line="288" w:lineRule="auto"/>
              <w:jc w:val="center"/>
              <w:rPr>
                <w:rFonts w:asciiTheme="minorEastAsia" w:eastAsiaTheme="minorEastAsia" w:hAnsiTheme="minorEastAsia"/>
                <w:color w:val="000000"/>
                <w:sz w:val="20"/>
                <w:szCs w:val="20"/>
              </w:rPr>
            </w:pPr>
          </w:p>
        </w:tc>
        <w:tc>
          <w:tcPr>
            <w:tcW w:w="2199" w:type="dxa"/>
            <w:shd w:val="clear" w:color="auto" w:fill="auto"/>
            <w:vAlign w:val="center"/>
          </w:tcPr>
          <w:p w:rsidR="00F264C4" w:rsidRPr="004425AE" w:rsidRDefault="00F264C4">
            <w:pPr>
              <w:snapToGrid w:val="0"/>
              <w:spacing w:line="288" w:lineRule="auto"/>
              <w:jc w:val="center"/>
              <w:rPr>
                <w:rFonts w:asciiTheme="minorEastAsia" w:eastAsiaTheme="minorEastAsia" w:hAnsiTheme="minorEastAsia"/>
                <w:color w:val="000000"/>
                <w:sz w:val="20"/>
                <w:szCs w:val="20"/>
              </w:rPr>
            </w:pPr>
          </w:p>
        </w:tc>
        <w:tc>
          <w:tcPr>
            <w:tcW w:w="1276" w:type="dxa"/>
            <w:shd w:val="clear" w:color="auto" w:fill="auto"/>
            <w:vAlign w:val="center"/>
          </w:tcPr>
          <w:p w:rsidR="00F264C4" w:rsidRPr="004425AE" w:rsidRDefault="00BD6610">
            <w:pPr>
              <w:snapToGrid w:val="0"/>
              <w:spacing w:line="288" w:lineRule="auto"/>
              <w:jc w:val="center"/>
              <w:rPr>
                <w:rFonts w:asciiTheme="minorEastAsia" w:eastAsiaTheme="minorEastAsia" w:hAnsiTheme="minorEastAsia"/>
                <w:color w:val="000000"/>
                <w:sz w:val="20"/>
                <w:szCs w:val="20"/>
              </w:rPr>
            </w:pPr>
            <w:r w:rsidRPr="004425AE">
              <w:rPr>
                <w:rFonts w:asciiTheme="minorEastAsia" w:eastAsiaTheme="minorEastAsia" w:hAnsiTheme="minorEastAsia" w:hint="eastAsia"/>
                <w:sz w:val="20"/>
                <w:szCs w:val="20"/>
              </w:rPr>
              <w:t>课后作业</w:t>
            </w:r>
          </w:p>
        </w:tc>
      </w:tr>
      <w:tr w:rsidR="00F264C4">
        <w:trPr>
          <w:trHeight w:val="840"/>
        </w:trPr>
        <w:tc>
          <w:tcPr>
            <w:tcW w:w="535" w:type="dxa"/>
            <w:vMerge w:val="restart"/>
            <w:shd w:val="clear" w:color="auto" w:fill="auto"/>
          </w:tcPr>
          <w:p w:rsidR="00F264C4" w:rsidRPr="00B9759E" w:rsidRDefault="00BD6610">
            <w:pPr>
              <w:tabs>
                <w:tab w:val="left" w:pos="251"/>
              </w:tabs>
              <w:rPr>
                <w:rFonts w:asciiTheme="minorEastAsia" w:eastAsiaTheme="minorEastAsia" w:hAnsiTheme="minorEastAsia" w:cs="宋体"/>
                <w:color w:val="000000"/>
                <w:kern w:val="0"/>
                <w:sz w:val="22"/>
              </w:rPr>
            </w:pPr>
            <w:r w:rsidRPr="00B9759E">
              <w:rPr>
                <w:rFonts w:asciiTheme="minorEastAsia" w:eastAsiaTheme="minorEastAsia" w:hAnsiTheme="minorEastAsia" w:cs="宋体" w:hint="eastAsia"/>
                <w:color w:val="000000"/>
                <w:kern w:val="0"/>
                <w:sz w:val="22"/>
              </w:rPr>
              <w:t>2</w:t>
            </w:r>
          </w:p>
        </w:tc>
        <w:tc>
          <w:tcPr>
            <w:tcW w:w="1274" w:type="dxa"/>
            <w:vMerge w:val="restart"/>
            <w:shd w:val="clear" w:color="auto" w:fill="auto"/>
          </w:tcPr>
          <w:p w:rsidR="00F264C4" w:rsidRPr="004425AE" w:rsidRDefault="00BD6610">
            <w:pPr>
              <w:rPr>
                <w:rFonts w:asciiTheme="minorEastAsia" w:eastAsiaTheme="minorEastAsia" w:hAnsiTheme="minorEastAsia" w:cs="宋体"/>
                <w:color w:val="000000"/>
                <w:kern w:val="0"/>
                <w:sz w:val="20"/>
                <w:szCs w:val="20"/>
              </w:rPr>
            </w:pPr>
            <w:r w:rsidRPr="004425AE">
              <w:rPr>
                <w:rFonts w:asciiTheme="minorEastAsia" w:eastAsiaTheme="minorEastAsia" w:hAnsiTheme="minorEastAsia" w:cs="宋体" w:hint="eastAsia"/>
                <w:color w:val="000000"/>
                <w:kern w:val="0"/>
                <w:sz w:val="20"/>
                <w:szCs w:val="20"/>
              </w:rPr>
              <w:t>LO32软件开发：应用主流开发技术和程序设计思维对各类应用软件进行开发和实</w:t>
            </w:r>
            <w:r w:rsidRPr="004425AE">
              <w:rPr>
                <w:rFonts w:asciiTheme="minorEastAsia" w:eastAsiaTheme="minorEastAsia" w:hAnsiTheme="minorEastAsia" w:cs="宋体" w:hint="eastAsia"/>
                <w:color w:val="000000"/>
                <w:kern w:val="0"/>
                <w:sz w:val="20"/>
                <w:szCs w:val="20"/>
              </w:rPr>
              <w:lastRenderedPageBreak/>
              <w:t>现的能力。</w:t>
            </w:r>
          </w:p>
        </w:tc>
        <w:tc>
          <w:tcPr>
            <w:tcW w:w="2371" w:type="dxa"/>
            <w:shd w:val="clear" w:color="auto" w:fill="auto"/>
          </w:tcPr>
          <w:p w:rsidR="00F264C4" w:rsidRPr="004425AE" w:rsidRDefault="00BD6610">
            <w:pPr>
              <w:rPr>
                <w:rFonts w:asciiTheme="minorEastAsia" w:eastAsiaTheme="minorEastAsia" w:hAnsiTheme="minorEastAsia" w:cs="宋体"/>
                <w:color w:val="000000"/>
                <w:kern w:val="0"/>
                <w:sz w:val="20"/>
                <w:szCs w:val="20"/>
              </w:rPr>
            </w:pPr>
            <w:r w:rsidRPr="004425AE">
              <w:rPr>
                <w:rFonts w:asciiTheme="minorEastAsia" w:eastAsiaTheme="minorEastAsia" w:hAnsiTheme="minorEastAsia" w:cs="宋体" w:hint="eastAsia"/>
                <w:color w:val="000000"/>
                <w:kern w:val="0"/>
                <w:sz w:val="20"/>
                <w:szCs w:val="20"/>
              </w:rPr>
              <w:lastRenderedPageBreak/>
              <w:t>1.能够熟练掌握ASP.NET组件的使用，并能运用在网站页面的设计中</w:t>
            </w:r>
          </w:p>
        </w:tc>
        <w:tc>
          <w:tcPr>
            <w:tcW w:w="2199" w:type="dxa"/>
            <w:shd w:val="clear" w:color="auto" w:fill="auto"/>
          </w:tcPr>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讲授、练习</w:t>
            </w:r>
          </w:p>
        </w:tc>
        <w:tc>
          <w:tcPr>
            <w:tcW w:w="1276" w:type="dxa"/>
            <w:shd w:val="clear" w:color="auto" w:fill="auto"/>
          </w:tcPr>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实验报告</w:t>
            </w:r>
          </w:p>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课后作业</w:t>
            </w:r>
          </w:p>
        </w:tc>
      </w:tr>
      <w:tr w:rsidR="00F264C4">
        <w:trPr>
          <w:trHeight w:val="285"/>
        </w:trPr>
        <w:tc>
          <w:tcPr>
            <w:tcW w:w="535" w:type="dxa"/>
            <w:vMerge/>
            <w:shd w:val="clear" w:color="auto" w:fill="auto"/>
          </w:tcPr>
          <w:p w:rsidR="00F264C4" w:rsidRPr="00B9759E" w:rsidRDefault="00F264C4">
            <w:pPr>
              <w:rPr>
                <w:rFonts w:asciiTheme="minorEastAsia" w:eastAsiaTheme="minorEastAsia" w:hAnsiTheme="minorEastAsia" w:cs="宋体"/>
                <w:color w:val="000000"/>
                <w:kern w:val="0"/>
                <w:sz w:val="22"/>
              </w:rPr>
            </w:pPr>
          </w:p>
        </w:tc>
        <w:tc>
          <w:tcPr>
            <w:tcW w:w="1274" w:type="dxa"/>
            <w:vMerge/>
            <w:shd w:val="clear" w:color="auto" w:fill="auto"/>
          </w:tcPr>
          <w:p w:rsidR="00F264C4" w:rsidRPr="004425AE" w:rsidRDefault="00F264C4">
            <w:pPr>
              <w:rPr>
                <w:rFonts w:asciiTheme="minorEastAsia" w:eastAsiaTheme="minorEastAsia" w:hAnsiTheme="minorEastAsia" w:cs="宋体"/>
                <w:color w:val="000000"/>
                <w:kern w:val="0"/>
                <w:sz w:val="20"/>
                <w:szCs w:val="20"/>
              </w:rPr>
            </w:pPr>
          </w:p>
        </w:tc>
        <w:tc>
          <w:tcPr>
            <w:tcW w:w="2371" w:type="dxa"/>
            <w:shd w:val="clear" w:color="auto" w:fill="auto"/>
          </w:tcPr>
          <w:p w:rsidR="00F264C4" w:rsidRPr="004425AE" w:rsidRDefault="00BD6610">
            <w:pPr>
              <w:rPr>
                <w:rFonts w:asciiTheme="minorEastAsia" w:eastAsiaTheme="minorEastAsia" w:hAnsiTheme="minorEastAsia" w:cs="宋体"/>
                <w:color w:val="000000"/>
                <w:kern w:val="0"/>
                <w:sz w:val="20"/>
                <w:szCs w:val="20"/>
              </w:rPr>
            </w:pPr>
            <w:r w:rsidRPr="004425AE">
              <w:rPr>
                <w:rFonts w:asciiTheme="minorEastAsia" w:eastAsiaTheme="minorEastAsia" w:hAnsiTheme="minorEastAsia" w:cs="宋体" w:hint="eastAsia"/>
                <w:color w:val="000000"/>
                <w:kern w:val="0"/>
                <w:sz w:val="20"/>
                <w:szCs w:val="20"/>
              </w:rPr>
              <w:t>2.能够运用C#编写一些类，在项目中进行封装，并运用在某个模块的设计上</w:t>
            </w:r>
          </w:p>
        </w:tc>
        <w:tc>
          <w:tcPr>
            <w:tcW w:w="2199" w:type="dxa"/>
            <w:shd w:val="clear" w:color="auto" w:fill="auto"/>
          </w:tcPr>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讲授、练习</w:t>
            </w:r>
          </w:p>
        </w:tc>
        <w:tc>
          <w:tcPr>
            <w:tcW w:w="1276" w:type="dxa"/>
            <w:shd w:val="clear" w:color="auto" w:fill="auto"/>
          </w:tcPr>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实验报告</w:t>
            </w:r>
          </w:p>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课后作业</w:t>
            </w:r>
          </w:p>
        </w:tc>
      </w:tr>
      <w:tr w:rsidR="00F264C4">
        <w:trPr>
          <w:trHeight w:val="1248"/>
        </w:trPr>
        <w:tc>
          <w:tcPr>
            <w:tcW w:w="535" w:type="dxa"/>
            <w:vMerge/>
            <w:shd w:val="clear" w:color="auto" w:fill="auto"/>
          </w:tcPr>
          <w:p w:rsidR="00F264C4" w:rsidRPr="00B9759E" w:rsidRDefault="00F264C4">
            <w:pPr>
              <w:rPr>
                <w:rFonts w:asciiTheme="minorEastAsia" w:eastAsiaTheme="minorEastAsia" w:hAnsiTheme="minorEastAsia" w:cs="宋体"/>
                <w:color w:val="000000"/>
                <w:kern w:val="0"/>
                <w:sz w:val="22"/>
              </w:rPr>
            </w:pPr>
          </w:p>
        </w:tc>
        <w:tc>
          <w:tcPr>
            <w:tcW w:w="1274" w:type="dxa"/>
            <w:vMerge/>
            <w:shd w:val="clear" w:color="auto" w:fill="auto"/>
          </w:tcPr>
          <w:p w:rsidR="00F264C4" w:rsidRPr="004425AE" w:rsidRDefault="00F264C4">
            <w:pPr>
              <w:rPr>
                <w:rFonts w:asciiTheme="minorEastAsia" w:eastAsiaTheme="minorEastAsia" w:hAnsiTheme="minorEastAsia" w:cs="宋体"/>
                <w:color w:val="000000"/>
                <w:kern w:val="0"/>
                <w:sz w:val="20"/>
                <w:szCs w:val="20"/>
              </w:rPr>
            </w:pPr>
          </w:p>
        </w:tc>
        <w:tc>
          <w:tcPr>
            <w:tcW w:w="2371" w:type="dxa"/>
            <w:shd w:val="clear" w:color="auto" w:fill="auto"/>
          </w:tcPr>
          <w:p w:rsidR="00F264C4" w:rsidRPr="004425AE" w:rsidRDefault="00BD6610">
            <w:pPr>
              <w:rPr>
                <w:rFonts w:asciiTheme="minorEastAsia" w:eastAsiaTheme="minorEastAsia" w:hAnsiTheme="minorEastAsia" w:cs="宋体"/>
                <w:color w:val="000000"/>
                <w:kern w:val="0"/>
                <w:sz w:val="20"/>
                <w:szCs w:val="20"/>
              </w:rPr>
            </w:pPr>
            <w:r w:rsidRPr="004425AE">
              <w:rPr>
                <w:rFonts w:asciiTheme="minorEastAsia" w:eastAsiaTheme="minorEastAsia" w:hAnsiTheme="minorEastAsia" w:cs="宋体" w:hint="eastAsia"/>
                <w:color w:val="000000"/>
                <w:kern w:val="0"/>
                <w:sz w:val="20"/>
                <w:szCs w:val="20"/>
              </w:rPr>
              <w:t>3.能够运用所学的技术知识完成指定模块或小应用软件的开发</w:t>
            </w:r>
          </w:p>
          <w:p w:rsidR="00F264C4" w:rsidRPr="004425AE" w:rsidRDefault="00F264C4">
            <w:pPr>
              <w:rPr>
                <w:rFonts w:asciiTheme="minorEastAsia" w:eastAsiaTheme="minorEastAsia" w:hAnsiTheme="minorEastAsia" w:cs="宋体"/>
                <w:color w:val="000000"/>
                <w:kern w:val="0"/>
                <w:sz w:val="20"/>
                <w:szCs w:val="20"/>
              </w:rPr>
            </w:pPr>
          </w:p>
        </w:tc>
        <w:tc>
          <w:tcPr>
            <w:tcW w:w="2199" w:type="dxa"/>
            <w:shd w:val="clear" w:color="auto" w:fill="auto"/>
          </w:tcPr>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讲授、实验</w:t>
            </w:r>
          </w:p>
        </w:tc>
        <w:tc>
          <w:tcPr>
            <w:tcW w:w="1276" w:type="dxa"/>
            <w:shd w:val="clear" w:color="auto" w:fill="auto"/>
          </w:tcPr>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实验报告</w:t>
            </w:r>
          </w:p>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课后作业</w:t>
            </w:r>
          </w:p>
        </w:tc>
      </w:tr>
      <w:tr w:rsidR="00F264C4">
        <w:trPr>
          <w:trHeight w:val="1248"/>
        </w:trPr>
        <w:tc>
          <w:tcPr>
            <w:tcW w:w="535" w:type="dxa"/>
            <w:shd w:val="clear" w:color="auto" w:fill="auto"/>
          </w:tcPr>
          <w:p w:rsidR="00F264C4" w:rsidRPr="00B9759E" w:rsidRDefault="00BD6610">
            <w:pPr>
              <w:rPr>
                <w:rFonts w:asciiTheme="minorEastAsia" w:eastAsiaTheme="minorEastAsia" w:hAnsiTheme="minorEastAsia" w:cs="宋体"/>
                <w:color w:val="000000"/>
                <w:kern w:val="0"/>
                <w:sz w:val="22"/>
              </w:rPr>
            </w:pPr>
            <w:r w:rsidRPr="00B9759E">
              <w:rPr>
                <w:rFonts w:asciiTheme="minorEastAsia" w:eastAsiaTheme="minorEastAsia" w:hAnsiTheme="minorEastAsia" w:cs="宋体" w:hint="eastAsia"/>
                <w:color w:val="000000"/>
                <w:kern w:val="0"/>
                <w:sz w:val="22"/>
              </w:rPr>
              <w:lastRenderedPageBreak/>
              <w:t>3</w:t>
            </w:r>
          </w:p>
        </w:tc>
        <w:tc>
          <w:tcPr>
            <w:tcW w:w="1274" w:type="dxa"/>
            <w:shd w:val="clear" w:color="auto" w:fill="auto"/>
          </w:tcPr>
          <w:p w:rsidR="00F264C4" w:rsidRPr="004425AE" w:rsidRDefault="001A5A7C">
            <w:pPr>
              <w:rPr>
                <w:rFonts w:asciiTheme="minorEastAsia" w:eastAsiaTheme="minorEastAsia" w:hAnsiTheme="minorEastAsia" w:cs="宋体"/>
                <w:color w:val="000000"/>
                <w:kern w:val="0"/>
                <w:sz w:val="20"/>
                <w:szCs w:val="20"/>
              </w:rPr>
            </w:pPr>
            <w:r w:rsidRPr="004425AE">
              <w:rPr>
                <w:rFonts w:asciiTheme="minorEastAsia" w:eastAsiaTheme="minorEastAsia" w:hAnsiTheme="minorEastAsia" w:cs="宋体" w:hint="eastAsia"/>
                <w:color w:val="000000"/>
                <w:kern w:val="0"/>
                <w:sz w:val="20"/>
                <w:szCs w:val="20"/>
              </w:rPr>
              <w:t>LO51</w:t>
            </w:r>
            <w:r w:rsidR="00BD6610" w:rsidRPr="004425AE">
              <w:rPr>
                <w:rFonts w:asciiTheme="minorEastAsia" w:eastAsiaTheme="minorEastAsia" w:hAnsiTheme="minorEastAsia" w:cs="宋体" w:hint="eastAsia"/>
                <w:color w:val="000000"/>
                <w:kern w:val="0"/>
                <w:sz w:val="20"/>
                <w:szCs w:val="20"/>
              </w:rPr>
              <w:t>了解行业前沿知识技术。</w:t>
            </w:r>
          </w:p>
          <w:p w:rsidR="00F264C4" w:rsidRPr="004425AE" w:rsidRDefault="00F264C4">
            <w:pPr>
              <w:rPr>
                <w:rFonts w:asciiTheme="minorEastAsia" w:eastAsiaTheme="minorEastAsia" w:hAnsiTheme="minorEastAsia" w:cs="宋体"/>
                <w:color w:val="000000"/>
                <w:kern w:val="0"/>
                <w:sz w:val="20"/>
                <w:szCs w:val="20"/>
              </w:rPr>
            </w:pPr>
          </w:p>
        </w:tc>
        <w:tc>
          <w:tcPr>
            <w:tcW w:w="2371" w:type="dxa"/>
            <w:shd w:val="clear" w:color="auto" w:fill="auto"/>
          </w:tcPr>
          <w:p w:rsidR="00F264C4" w:rsidRPr="004425AE" w:rsidRDefault="00BD6610">
            <w:pPr>
              <w:rPr>
                <w:rFonts w:asciiTheme="minorEastAsia" w:eastAsiaTheme="minorEastAsia" w:hAnsiTheme="minorEastAsia" w:cs="宋体"/>
                <w:color w:val="000000"/>
                <w:kern w:val="0"/>
                <w:sz w:val="20"/>
                <w:szCs w:val="20"/>
              </w:rPr>
            </w:pPr>
            <w:r w:rsidRPr="004425AE">
              <w:rPr>
                <w:rFonts w:asciiTheme="minorEastAsia" w:eastAsiaTheme="minorEastAsia" w:hAnsiTheme="minorEastAsia" w:cs="宋体" w:hint="eastAsia"/>
                <w:color w:val="000000"/>
                <w:kern w:val="0"/>
                <w:sz w:val="20"/>
                <w:szCs w:val="20"/>
              </w:rPr>
              <w:t>能够利用课后的扩展阅读，了解行业的前沿知识技术，并能通过将所掌握的一些技术，运用在项目开发中</w:t>
            </w:r>
          </w:p>
          <w:p w:rsidR="00F264C4" w:rsidRPr="004425AE" w:rsidRDefault="00F264C4">
            <w:pPr>
              <w:rPr>
                <w:rFonts w:asciiTheme="minorEastAsia" w:eastAsiaTheme="minorEastAsia" w:hAnsiTheme="minorEastAsia" w:cs="宋体"/>
                <w:color w:val="000000"/>
                <w:kern w:val="0"/>
                <w:sz w:val="20"/>
                <w:szCs w:val="20"/>
              </w:rPr>
            </w:pPr>
          </w:p>
        </w:tc>
        <w:tc>
          <w:tcPr>
            <w:tcW w:w="2199" w:type="dxa"/>
            <w:shd w:val="clear" w:color="auto" w:fill="auto"/>
          </w:tcPr>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课后阅读、自主学习、团队讨论、协作开发</w:t>
            </w:r>
          </w:p>
        </w:tc>
        <w:tc>
          <w:tcPr>
            <w:tcW w:w="1276" w:type="dxa"/>
            <w:shd w:val="clear" w:color="auto" w:fill="auto"/>
          </w:tcPr>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大作业</w:t>
            </w:r>
          </w:p>
          <w:p w:rsidR="00F264C4" w:rsidRPr="004425AE" w:rsidRDefault="00BD6610">
            <w:pPr>
              <w:snapToGrid w:val="0"/>
              <w:spacing w:line="288" w:lineRule="auto"/>
              <w:jc w:val="center"/>
              <w:rPr>
                <w:rFonts w:asciiTheme="minorEastAsia" w:eastAsiaTheme="minorEastAsia" w:hAnsiTheme="minorEastAsia"/>
                <w:sz w:val="20"/>
                <w:szCs w:val="20"/>
              </w:rPr>
            </w:pPr>
            <w:r w:rsidRPr="004425AE">
              <w:rPr>
                <w:rFonts w:asciiTheme="minorEastAsia" w:eastAsiaTheme="minorEastAsia" w:hAnsiTheme="minorEastAsia" w:hint="eastAsia"/>
                <w:sz w:val="20"/>
                <w:szCs w:val="20"/>
              </w:rPr>
              <w:t>实作评估</w:t>
            </w:r>
          </w:p>
        </w:tc>
      </w:tr>
    </w:tbl>
    <w:p w:rsidR="00F264C4" w:rsidRDefault="00F264C4">
      <w:pPr>
        <w:snapToGrid w:val="0"/>
        <w:spacing w:line="288" w:lineRule="auto"/>
        <w:ind w:leftChars="200" w:left="420"/>
        <w:rPr>
          <w:rFonts w:ascii="黑体" w:eastAsia="黑体" w:hAnsi="宋体"/>
          <w:sz w:val="24"/>
        </w:rPr>
      </w:pPr>
    </w:p>
    <w:p w:rsidR="00F264C4" w:rsidRDefault="00F264C4">
      <w:pPr>
        <w:snapToGrid w:val="0"/>
        <w:spacing w:line="288" w:lineRule="auto"/>
        <w:ind w:leftChars="200" w:left="420"/>
        <w:rPr>
          <w:rFonts w:ascii="黑体" w:eastAsia="黑体" w:hAnsi="宋体"/>
          <w:sz w:val="24"/>
        </w:rPr>
      </w:pPr>
    </w:p>
    <w:p w:rsidR="00F264C4" w:rsidRDefault="00BD661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F264C4" w:rsidRDefault="00BD6610">
      <w:pPr>
        <w:pStyle w:val="a3"/>
        <w:spacing w:beforeLines="50" w:before="156" w:afterLines="50" w:after="156" w:line="360" w:lineRule="auto"/>
        <w:ind w:firstLine="422"/>
        <w:jc w:val="center"/>
        <w:rPr>
          <w:rFonts w:ascii="黑体" w:eastAsia="黑体" w:hAnsi="Times New Roman"/>
          <w:b/>
          <w:lang w:val="en-US"/>
        </w:rPr>
      </w:pPr>
      <w:r>
        <w:rPr>
          <w:rFonts w:ascii="黑体" w:eastAsia="黑体" w:hAnsi="Times New Roman" w:hint="eastAsia"/>
          <w:b/>
          <w:lang w:val="en-US"/>
        </w:rPr>
        <w:t xml:space="preserve">第一单元 </w:t>
      </w:r>
      <w:r>
        <w:rPr>
          <w:rFonts w:ascii="黑体" w:eastAsia="黑体" w:hAnsi="Times New Roman" w:hint="eastAsia"/>
          <w:b/>
        </w:rPr>
        <w:t>Visual Studio基本使用</w:t>
      </w:r>
    </w:p>
    <w:p w:rsidR="00F264C4" w:rsidRDefault="00BD6610">
      <w:pPr>
        <w:spacing w:line="288" w:lineRule="auto"/>
        <w:ind w:firstLineChars="200" w:firstLine="400"/>
        <w:rPr>
          <w:rFonts w:ascii="宋体" w:hAnsi="宋体"/>
          <w:color w:val="000000"/>
          <w:sz w:val="20"/>
          <w:szCs w:val="20"/>
        </w:rPr>
      </w:pPr>
      <w:r>
        <w:rPr>
          <w:rFonts w:ascii="宋体" w:hAnsi="宋体" w:hint="eastAsia"/>
          <w:color w:val="000000"/>
          <w:sz w:val="20"/>
          <w:szCs w:val="20"/>
        </w:rPr>
        <w:t>通过本单元的学习，使得学生知道动态网站的工作原理；了解开发web程序所需知识点；能分析并叙述创建网站、发布网站、管理网站的过程；能使用Visual Studio.Net开发环境创建动态网站。能使用C#语言编写面向对象的类、能复述.net命名空间。</w:t>
      </w:r>
    </w:p>
    <w:p w:rsidR="00F264C4" w:rsidRDefault="00BD6610">
      <w:pPr>
        <w:spacing w:line="288" w:lineRule="auto"/>
        <w:ind w:firstLineChars="200" w:firstLine="400"/>
        <w:rPr>
          <w:rFonts w:ascii="宋体" w:hAnsi="宋体"/>
          <w:color w:val="000000"/>
          <w:sz w:val="20"/>
          <w:szCs w:val="20"/>
        </w:rPr>
      </w:pPr>
      <w:r>
        <w:rPr>
          <w:rFonts w:ascii="宋体" w:hAnsi="宋体" w:hint="eastAsia"/>
          <w:color w:val="000000"/>
          <w:sz w:val="20"/>
          <w:szCs w:val="20"/>
        </w:rPr>
        <w:t>本单元的重点是掌握网站的创建与发布。</w:t>
      </w:r>
    </w:p>
    <w:p w:rsidR="00F264C4" w:rsidRDefault="00BD6610">
      <w:pPr>
        <w:spacing w:line="288" w:lineRule="auto"/>
        <w:ind w:firstLineChars="200" w:firstLine="400"/>
        <w:rPr>
          <w:rFonts w:ascii="宋体" w:hAnsi="宋体"/>
          <w:color w:val="000000"/>
          <w:sz w:val="20"/>
          <w:szCs w:val="20"/>
        </w:rPr>
      </w:pPr>
      <w:r>
        <w:rPr>
          <w:rFonts w:ascii="宋体" w:hAnsi="宋体" w:hint="eastAsia"/>
          <w:color w:val="000000"/>
          <w:sz w:val="20"/>
          <w:szCs w:val="20"/>
        </w:rPr>
        <w:t>本单元的难点是掌握C#语言中类的创建、命名空间的使用。</w:t>
      </w:r>
    </w:p>
    <w:p w:rsidR="00F264C4" w:rsidRDefault="00BD6610">
      <w:pPr>
        <w:pStyle w:val="a3"/>
        <w:spacing w:beforeLines="50" w:before="156" w:afterLines="50" w:after="156" w:line="360" w:lineRule="auto"/>
        <w:ind w:firstLine="422"/>
        <w:jc w:val="center"/>
        <w:rPr>
          <w:rFonts w:ascii="黑体" w:eastAsia="黑体" w:hAnsi="Times New Roman"/>
          <w:b/>
        </w:rPr>
      </w:pPr>
      <w:r>
        <w:rPr>
          <w:rFonts w:ascii="黑体" w:eastAsia="黑体" w:hAnsi="Times New Roman" w:hint="eastAsia"/>
          <w:b/>
          <w:lang w:val="en-US"/>
        </w:rPr>
        <w:t xml:space="preserve">第二单元 </w:t>
      </w:r>
      <w:r>
        <w:rPr>
          <w:rFonts w:ascii="黑体" w:eastAsia="黑体" w:hAnsi="Times New Roman" w:hint="eastAsia"/>
          <w:b/>
        </w:rPr>
        <w:t>ASP.NET常用控件使用</w:t>
      </w:r>
    </w:p>
    <w:p w:rsidR="00F264C4" w:rsidRDefault="00BD6610">
      <w:pPr>
        <w:spacing w:line="288" w:lineRule="auto"/>
        <w:ind w:firstLineChars="200" w:firstLine="400"/>
        <w:rPr>
          <w:color w:val="000000"/>
          <w:sz w:val="20"/>
          <w:szCs w:val="20"/>
        </w:rPr>
      </w:pPr>
      <w:r>
        <w:rPr>
          <w:rFonts w:hint="eastAsia"/>
          <w:color w:val="000000"/>
          <w:sz w:val="20"/>
          <w:szCs w:val="20"/>
        </w:rPr>
        <w:t>通过本单元的学习，是学生知道使用</w:t>
      </w:r>
      <w:r>
        <w:rPr>
          <w:rFonts w:hint="eastAsia"/>
          <w:color w:val="000000"/>
          <w:sz w:val="20"/>
          <w:szCs w:val="20"/>
        </w:rPr>
        <w:t>asp.net</w:t>
      </w:r>
      <w:r>
        <w:rPr>
          <w:rFonts w:hint="eastAsia"/>
          <w:color w:val="000000"/>
          <w:sz w:val="20"/>
          <w:szCs w:val="20"/>
        </w:rPr>
        <w:t>标准</w:t>
      </w:r>
      <w:r>
        <w:rPr>
          <w:rFonts w:hint="eastAsia"/>
          <w:color w:val="000000"/>
          <w:sz w:val="20"/>
          <w:szCs w:val="20"/>
        </w:rPr>
        <w:t>HTML</w:t>
      </w:r>
      <w:r>
        <w:rPr>
          <w:rFonts w:hint="eastAsia"/>
          <w:color w:val="000000"/>
          <w:sz w:val="20"/>
          <w:szCs w:val="20"/>
        </w:rPr>
        <w:t>控件的属性和方法编写相关网页页面。能运用</w:t>
      </w:r>
      <w:r>
        <w:rPr>
          <w:rFonts w:hint="eastAsia"/>
          <w:color w:val="000000"/>
          <w:sz w:val="20"/>
          <w:szCs w:val="20"/>
        </w:rPr>
        <w:t>asp.net</w:t>
      </w:r>
      <w:r>
        <w:rPr>
          <w:rFonts w:hint="eastAsia"/>
          <w:color w:val="000000"/>
          <w:sz w:val="20"/>
          <w:szCs w:val="20"/>
        </w:rPr>
        <w:t>标准服务器控件的属性和方法编写相关网页页面，知道服务器控件和</w:t>
      </w:r>
      <w:r>
        <w:rPr>
          <w:rFonts w:hint="eastAsia"/>
          <w:color w:val="000000"/>
          <w:sz w:val="20"/>
          <w:szCs w:val="20"/>
        </w:rPr>
        <w:t>HTML</w:t>
      </w:r>
      <w:r>
        <w:rPr>
          <w:rFonts w:hint="eastAsia"/>
          <w:color w:val="000000"/>
          <w:sz w:val="20"/>
          <w:szCs w:val="20"/>
        </w:rPr>
        <w:t>控件的区别。</w:t>
      </w:r>
    </w:p>
    <w:p w:rsidR="00F264C4" w:rsidRDefault="00BD6610">
      <w:pPr>
        <w:tabs>
          <w:tab w:val="left" w:pos="5880"/>
        </w:tabs>
        <w:spacing w:line="288" w:lineRule="auto"/>
        <w:ind w:firstLineChars="200" w:firstLine="400"/>
        <w:rPr>
          <w:color w:val="000000"/>
          <w:sz w:val="20"/>
          <w:szCs w:val="20"/>
        </w:rPr>
      </w:pPr>
      <w:r>
        <w:rPr>
          <w:rFonts w:hint="eastAsia"/>
          <w:color w:val="000000"/>
          <w:sz w:val="20"/>
          <w:szCs w:val="20"/>
        </w:rPr>
        <w:t>本单元的重点是</w:t>
      </w:r>
      <w:r>
        <w:rPr>
          <w:rFonts w:hint="eastAsia"/>
          <w:color w:val="000000"/>
          <w:sz w:val="20"/>
          <w:szCs w:val="20"/>
        </w:rPr>
        <w:t>html</w:t>
      </w:r>
      <w:r>
        <w:rPr>
          <w:rFonts w:hint="eastAsia"/>
          <w:color w:val="000000"/>
          <w:sz w:val="20"/>
          <w:szCs w:val="20"/>
        </w:rPr>
        <w:t>控件与服务器控件的使用区别。</w:t>
      </w:r>
    </w:p>
    <w:p w:rsidR="00F264C4" w:rsidRDefault="00BD6610">
      <w:pPr>
        <w:pStyle w:val="a3"/>
        <w:spacing w:beforeLines="50" w:before="156" w:afterLines="50" w:after="156" w:line="360" w:lineRule="auto"/>
        <w:ind w:firstLine="422"/>
        <w:jc w:val="center"/>
        <w:rPr>
          <w:rFonts w:ascii="黑体" w:eastAsia="黑体" w:hAnsi="Times New Roman"/>
          <w:b/>
        </w:rPr>
      </w:pPr>
      <w:r>
        <w:rPr>
          <w:rFonts w:ascii="黑体" w:eastAsia="黑体" w:hAnsi="Times New Roman" w:hint="eastAsia"/>
          <w:b/>
        </w:rPr>
        <w:t>第三单元  ASP.NET常用内置对象使用</w:t>
      </w:r>
    </w:p>
    <w:p w:rsidR="00F264C4" w:rsidRDefault="00BD6610">
      <w:pPr>
        <w:spacing w:line="288" w:lineRule="auto"/>
        <w:ind w:firstLineChars="200" w:firstLine="400"/>
        <w:rPr>
          <w:color w:val="000000"/>
          <w:sz w:val="20"/>
          <w:szCs w:val="20"/>
        </w:rPr>
      </w:pPr>
      <w:r>
        <w:rPr>
          <w:rFonts w:hint="eastAsia"/>
          <w:color w:val="000000"/>
          <w:sz w:val="20"/>
          <w:szCs w:val="20"/>
        </w:rPr>
        <w:t>通过本单元的学习，使学生知道并理解</w:t>
      </w:r>
      <w:r>
        <w:rPr>
          <w:rFonts w:hint="eastAsia"/>
          <w:color w:val="000000"/>
          <w:sz w:val="20"/>
          <w:szCs w:val="20"/>
        </w:rPr>
        <w:t>asp.net</w:t>
      </w:r>
      <w:r>
        <w:rPr>
          <w:rFonts w:hint="eastAsia"/>
          <w:color w:val="000000"/>
          <w:sz w:val="20"/>
          <w:szCs w:val="20"/>
        </w:rPr>
        <w:t>常用内置对象</w:t>
      </w:r>
      <w:r>
        <w:rPr>
          <w:rFonts w:hint="eastAsia"/>
          <w:color w:val="000000"/>
          <w:sz w:val="20"/>
          <w:szCs w:val="20"/>
        </w:rPr>
        <w:t>response</w:t>
      </w:r>
      <w:r>
        <w:rPr>
          <w:rFonts w:hint="eastAsia"/>
          <w:color w:val="000000"/>
          <w:sz w:val="20"/>
          <w:szCs w:val="20"/>
        </w:rPr>
        <w:t>、</w:t>
      </w:r>
      <w:r>
        <w:rPr>
          <w:rFonts w:hint="eastAsia"/>
          <w:color w:val="000000"/>
          <w:sz w:val="20"/>
          <w:szCs w:val="20"/>
        </w:rPr>
        <w:t>request</w:t>
      </w:r>
      <w:r>
        <w:rPr>
          <w:rFonts w:hint="eastAsia"/>
          <w:color w:val="000000"/>
          <w:sz w:val="20"/>
          <w:szCs w:val="20"/>
        </w:rPr>
        <w:t>、</w:t>
      </w:r>
      <w:r>
        <w:rPr>
          <w:rFonts w:hint="eastAsia"/>
          <w:color w:val="000000"/>
          <w:sz w:val="20"/>
          <w:szCs w:val="20"/>
        </w:rPr>
        <w:t>session</w:t>
      </w:r>
      <w:r>
        <w:rPr>
          <w:rFonts w:hint="eastAsia"/>
          <w:color w:val="000000"/>
          <w:sz w:val="20"/>
          <w:szCs w:val="20"/>
        </w:rPr>
        <w:t>和</w:t>
      </w:r>
      <w:r>
        <w:rPr>
          <w:rFonts w:hint="eastAsia"/>
          <w:color w:val="000000"/>
          <w:sz w:val="20"/>
          <w:szCs w:val="20"/>
        </w:rPr>
        <w:t>application</w:t>
      </w:r>
      <w:r>
        <w:rPr>
          <w:rFonts w:hint="eastAsia"/>
          <w:color w:val="000000"/>
          <w:sz w:val="20"/>
          <w:szCs w:val="20"/>
        </w:rPr>
        <w:t>的作用和用法；能使用内置对象在页面间传递相关参数。</w:t>
      </w:r>
    </w:p>
    <w:p w:rsidR="00F264C4" w:rsidRDefault="00BD6610">
      <w:pPr>
        <w:spacing w:line="288" w:lineRule="auto"/>
        <w:ind w:firstLineChars="200" w:firstLine="400"/>
        <w:rPr>
          <w:color w:val="000000"/>
          <w:sz w:val="20"/>
          <w:szCs w:val="20"/>
        </w:rPr>
      </w:pPr>
      <w:r>
        <w:rPr>
          <w:rFonts w:hint="eastAsia"/>
          <w:color w:val="000000"/>
          <w:sz w:val="20"/>
          <w:szCs w:val="20"/>
        </w:rPr>
        <w:t>本单元的难点是常用内置对象在不同页面间如何传递值。</w:t>
      </w:r>
    </w:p>
    <w:p w:rsidR="00F264C4" w:rsidRDefault="00BD6610">
      <w:pPr>
        <w:pStyle w:val="a3"/>
        <w:spacing w:beforeLines="50" w:before="156" w:afterLines="50" w:after="156" w:line="360" w:lineRule="auto"/>
        <w:ind w:firstLine="422"/>
        <w:jc w:val="center"/>
        <w:rPr>
          <w:rFonts w:ascii="黑体" w:eastAsia="黑体" w:hAnsi="Times New Roman"/>
          <w:b/>
        </w:rPr>
      </w:pPr>
      <w:r>
        <w:rPr>
          <w:rFonts w:ascii="黑体" w:eastAsia="黑体" w:hAnsi="Times New Roman" w:hint="eastAsia"/>
          <w:b/>
        </w:rPr>
        <w:t>第四单元  使用ADO.NET访问数据库</w:t>
      </w:r>
    </w:p>
    <w:p w:rsidR="00F264C4" w:rsidRDefault="00BD6610">
      <w:pPr>
        <w:spacing w:line="288" w:lineRule="auto"/>
        <w:ind w:firstLineChars="200" w:firstLine="400"/>
        <w:rPr>
          <w:color w:val="000000"/>
          <w:sz w:val="20"/>
          <w:szCs w:val="20"/>
        </w:rPr>
      </w:pPr>
      <w:r>
        <w:rPr>
          <w:rFonts w:hint="eastAsia"/>
          <w:color w:val="000000"/>
          <w:sz w:val="20"/>
          <w:szCs w:val="20"/>
        </w:rPr>
        <w:t>通过本单元的学习，使学生知道</w:t>
      </w:r>
      <w:r>
        <w:rPr>
          <w:rFonts w:hint="eastAsia"/>
          <w:color w:val="000000"/>
          <w:sz w:val="20"/>
          <w:szCs w:val="20"/>
        </w:rPr>
        <w:t>asp.net</w:t>
      </w:r>
      <w:r>
        <w:rPr>
          <w:rFonts w:hint="eastAsia"/>
          <w:color w:val="000000"/>
          <w:sz w:val="20"/>
          <w:szCs w:val="20"/>
        </w:rPr>
        <w:t>中访问数据的基本步骤；知道如何利用</w:t>
      </w:r>
      <w:r>
        <w:rPr>
          <w:rFonts w:hint="eastAsia"/>
          <w:color w:val="000000"/>
          <w:sz w:val="20"/>
          <w:szCs w:val="20"/>
        </w:rPr>
        <w:t>ado.net</w:t>
      </w:r>
      <w:r>
        <w:rPr>
          <w:rFonts w:hint="eastAsia"/>
          <w:color w:val="000000"/>
          <w:sz w:val="20"/>
          <w:szCs w:val="20"/>
        </w:rPr>
        <w:t>技术访问后台数据，能编写出访问后台数据的类和方法，能应用</w:t>
      </w:r>
      <w:r>
        <w:rPr>
          <w:rFonts w:hint="eastAsia"/>
          <w:color w:val="000000"/>
          <w:sz w:val="20"/>
          <w:szCs w:val="20"/>
        </w:rPr>
        <w:t>Dataset</w:t>
      </w:r>
      <w:r>
        <w:rPr>
          <w:rFonts w:hint="eastAsia"/>
          <w:color w:val="000000"/>
          <w:sz w:val="20"/>
          <w:szCs w:val="20"/>
        </w:rPr>
        <w:t>类进行数据访问。能应用数据源控件进行数据访问，能分析数据源控件的原理，能应用数据控件在页面上显示数据库中数据，能使用</w:t>
      </w:r>
      <w:r>
        <w:rPr>
          <w:rFonts w:hint="eastAsia"/>
          <w:color w:val="000000"/>
          <w:sz w:val="20"/>
          <w:szCs w:val="20"/>
        </w:rPr>
        <w:t>LINQ</w:t>
      </w:r>
      <w:r>
        <w:rPr>
          <w:rFonts w:hint="eastAsia"/>
          <w:color w:val="000000"/>
          <w:sz w:val="20"/>
          <w:szCs w:val="20"/>
        </w:rPr>
        <w:t>访问数据。</w:t>
      </w:r>
    </w:p>
    <w:p w:rsidR="00F264C4" w:rsidRDefault="00BD6610">
      <w:pPr>
        <w:spacing w:line="288" w:lineRule="auto"/>
        <w:ind w:firstLineChars="200" w:firstLine="400"/>
        <w:rPr>
          <w:color w:val="000000"/>
          <w:sz w:val="20"/>
          <w:szCs w:val="20"/>
        </w:rPr>
      </w:pPr>
      <w:r>
        <w:rPr>
          <w:rFonts w:hint="eastAsia"/>
          <w:color w:val="000000"/>
          <w:sz w:val="20"/>
          <w:szCs w:val="20"/>
        </w:rPr>
        <w:t>本单元的重点和难点是会使用</w:t>
      </w:r>
      <w:r>
        <w:rPr>
          <w:rFonts w:hint="eastAsia"/>
          <w:color w:val="000000"/>
          <w:sz w:val="20"/>
          <w:szCs w:val="20"/>
        </w:rPr>
        <w:t>LINQ</w:t>
      </w:r>
      <w:r>
        <w:rPr>
          <w:rFonts w:hint="eastAsia"/>
          <w:color w:val="000000"/>
          <w:sz w:val="20"/>
          <w:szCs w:val="20"/>
        </w:rPr>
        <w:t>技术</w:t>
      </w:r>
    </w:p>
    <w:p w:rsidR="00F264C4" w:rsidRDefault="00BD6610">
      <w:pPr>
        <w:pStyle w:val="a3"/>
        <w:spacing w:beforeLines="50" w:before="156" w:afterLines="50" w:after="156" w:line="360" w:lineRule="auto"/>
        <w:ind w:firstLine="422"/>
        <w:jc w:val="center"/>
        <w:rPr>
          <w:rFonts w:ascii="黑体" w:eastAsia="黑体" w:hAnsi="Times New Roman"/>
          <w:b/>
        </w:rPr>
      </w:pPr>
      <w:r>
        <w:rPr>
          <w:rFonts w:ascii="黑体" w:eastAsia="黑体" w:hAnsi="Times New Roman" w:hint="eastAsia"/>
          <w:b/>
        </w:rPr>
        <w:lastRenderedPageBreak/>
        <w:t>第五单元  Web技术综合应用</w:t>
      </w:r>
    </w:p>
    <w:p w:rsidR="00F264C4" w:rsidRDefault="00BD6610">
      <w:pPr>
        <w:spacing w:line="288" w:lineRule="auto"/>
        <w:ind w:firstLineChars="200" w:firstLine="400"/>
        <w:rPr>
          <w:b/>
          <w:color w:val="000000"/>
          <w:sz w:val="20"/>
          <w:szCs w:val="20"/>
        </w:rPr>
      </w:pPr>
      <w:r>
        <w:rPr>
          <w:rFonts w:hint="eastAsia"/>
          <w:color w:val="000000"/>
          <w:sz w:val="20"/>
          <w:szCs w:val="20"/>
        </w:rPr>
        <w:t>通过本单元的学习，使学生知道一个网站完整开发所应具备的条件，并能够综合运用</w:t>
      </w:r>
      <w:r>
        <w:rPr>
          <w:rFonts w:hint="eastAsia"/>
          <w:color w:val="000000"/>
          <w:sz w:val="20"/>
          <w:szCs w:val="20"/>
        </w:rPr>
        <w:t>asp.net</w:t>
      </w:r>
      <w:r>
        <w:rPr>
          <w:rFonts w:hint="eastAsia"/>
          <w:color w:val="000000"/>
          <w:sz w:val="20"/>
          <w:szCs w:val="20"/>
        </w:rPr>
        <w:t>技术开发</w:t>
      </w:r>
      <w:r>
        <w:rPr>
          <w:rFonts w:hint="eastAsia"/>
          <w:color w:val="000000"/>
          <w:sz w:val="20"/>
          <w:szCs w:val="20"/>
        </w:rPr>
        <w:t>web</w:t>
      </w:r>
      <w:r>
        <w:rPr>
          <w:rFonts w:hint="eastAsia"/>
          <w:color w:val="000000"/>
          <w:sz w:val="20"/>
          <w:szCs w:val="20"/>
        </w:rPr>
        <w:t>网站。</w:t>
      </w:r>
    </w:p>
    <w:p w:rsidR="00F264C4" w:rsidRDefault="00BD6610">
      <w:pPr>
        <w:spacing w:line="288" w:lineRule="auto"/>
        <w:ind w:firstLineChars="200" w:firstLine="400"/>
        <w:rPr>
          <w:color w:val="000000"/>
          <w:sz w:val="20"/>
          <w:szCs w:val="20"/>
        </w:rPr>
      </w:pPr>
      <w:r>
        <w:rPr>
          <w:rFonts w:hint="eastAsia"/>
          <w:color w:val="000000"/>
          <w:sz w:val="20"/>
          <w:szCs w:val="20"/>
        </w:rPr>
        <w:t>本单元的难点是如何使得开发网站的应用程序具有较高的运行效率和代码的重用性。</w:t>
      </w:r>
    </w:p>
    <w:p w:rsidR="00F264C4" w:rsidRDefault="00F264C4">
      <w:pPr>
        <w:widowControl/>
        <w:spacing w:beforeLines="50" w:before="156" w:afterLines="50" w:after="156" w:line="288" w:lineRule="auto"/>
        <w:ind w:firstLineChars="150" w:firstLine="360"/>
        <w:jc w:val="left"/>
        <w:rPr>
          <w:rFonts w:ascii="黑体" w:eastAsia="黑体" w:hAnsi="宋体"/>
          <w:sz w:val="24"/>
        </w:rPr>
      </w:pPr>
    </w:p>
    <w:p w:rsidR="00F264C4" w:rsidRDefault="00BD661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F264C4" w:rsidRDefault="00BD6610">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2235"/>
        <w:gridCol w:w="708"/>
        <w:gridCol w:w="1134"/>
        <w:gridCol w:w="1985"/>
      </w:tblGrid>
      <w:tr w:rsidR="00F264C4" w:rsidTr="002046D5">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264C4" w:rsidRDefault="00BD6610">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64C4" w:rsidRDefault="00BD6610">
            <w:pPr>
              <w:snapToGrid w:val="0"/>
              <w:jc w:val="center"/>
              <w:rPr>
                <w:rFonts w:ascii="宋体"/>
                <w:sz w:val="20"/>
                <w:szCs w:val="20"/>
              </w:rPr>
            </w:pPr>
            <w:r>
              <w:rPr>
                <w:rFonts w:ascii="宋体" w:hAnsi="宋体" w:hint="eastAsia"/>
                <w:sz w:val="20"/>
                <w:szCs w:val="20"/>
              </w:rPr>
              <w:t>实验名称</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264C4" w:rsidRDefault="00BD6610">
            <w:pPr>
              <w:snapToGrid w:val="0"/>
              <w:jc w:val="center"/>
              <w:rPr>
                <w:rFonts w:ascii="宋体"/>
                <w:sz w:val="20"/>
                <w:szCs w:val="20"/>
              </w:rPr>
            </w:pPr>
            <w:r>
              <w:rPr>
                <w:rFonts w:ascii="宋体" w:hAnsi="宋体" w:hint="eastAsia"/>
                <w:sz w:val="20"/>
                <w:szCs w:val="20"/>
              </w:rPr>
              <w:t>主要内容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64C4" w:rsidRDefault="00BD6610">
            <w:pPr>
              <w:snapToGrid w:val="0"/>
              <w:jc w:val="center"/>
              <w:rPr>
                <w:rFonts w:ascii="宋体" w:hAnsi="宋体"/>
                <w:sz w:val="20"/>
                <w:szCs w:val="20"/>
              </w:rPr>
            </w:pPr>
            <w:r>
              <w:rPr>
                <w:rFonts w:ascii="宋体" w:hAnsi="宋体" w:hint="eastAsia"/>
                <w:sz w:val="20"/>
                <w:szCs w:val="20"/>
              </w:rPr>
              <w:t>实验</w:t>
            </w:r>
          </w:p>
          <w:p w:rsidR="00F264C4" w:rsidRDefault="00BD6610">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rsidR="00F264C4" w:rsidRDefault="00BD6610">
            <w:pPr>
              <w:snapToGrid w:val="0"/>
              <w:jc w:val="center"/>
              <w:rPr>
                <w:rFonts w:ascii="宋体"/>
                <w:sz w:val="20"/>
                <w:szCs w:val="20"/>
              </w:rPr>
            </w:pPr>
            <w:r>
              <w:rPr>
                <w:rFonts w:ascii="宋体" w:hint="eastAsia"/>
                <w:sz w:val="20"/>
                <w:szCs w:val="20"/>
              </w:rPr>
              <w:t>实验类型</w:t>
            </w:r>
          </w:p>
        </w:tc>
        <w:tc>
          <w:tcPr>
            <w:tcW w:w="1985" w:type="dxa"/>
            <w:tcBorders>
              <w:top w:val="single" w:sz="4" w:space="0" w:color="auto"/>
              <w:left w:val="single" w:sz="4" w:space="0" w:color="auto"/>
              <w:right w:val="single" w:sz="4" w:space="0" w:color="auto"/>
            </w:tcBorders>
            <w:shd w:val="clear" w:color="auto" w:fill="auto"/>
            <w:vAlign w:val="center"/>
          </w:tcPr>
          <w:p w:rsidR="00F264C4" w:rsidRDefault="00BD6610">
            <w:pPr>
              <w:snapToGrid w:val="0"/>
              <w:jc w:val="center"/>
              <w:rPr>
                <w:rFonts w:ascii="宋体"/>
                <w:sz w:val="20"/>
                <w:szCs w:val="20"/>
              </w:rPr>
            </w:pPr>
            <w:r>
              <w:rPr>
                <w:rFonts w:ascii="宋体" w:hAnsi="宋体" w:hint="eastAsia"/>
                <w:sz w:val="20"/>
                <w:szCs w:val="20"/>
              </w:rPr>
              <w:t>备注</w:t>
            </w:r>
          </w:p>
        </w:tc>
      </w:tr>
      <w:tr w:rsidR="00F264C4" w:rsidTr="00CC029C">
        <w:trPr>
          <w:trHeight w:hRule="exact" w:val="165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264C4" w:rsidRDefault="00BD6610">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264C4" w:rsidRDefault="00252644">
            <w:pPr>
              <w:snapToGrid w:val="0"/>
              <w:spacing w:beforeLines="50" w:before="156" w:afterLines="50" w:after="156" w:line="288" w:lineRule="auto"/>
              <w:jc w:val="center"/>
              <w:rPr>
                <w:rFonts w:ascii="宋体"/>
                <w:sz w:val="20"/>
                <w:szCs w:val="20"/>
              </w:rPr>
            </w:pPr>
            <w:r>
              <w:rPr>
                <w:rFonts w:ascii="宋体" w:hint="eastAsia"/>
                <w:sz w:val="20"/>
                <w:szCs w:val="20"/>
              </w:rPr>
              <w:t>IIS配置和.NET开发环境的使用</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264C4" w:rsidRDefault="00BD6610">
            <w:pPr>
              <w:snapToGrid w:val="0"/>
              <w:spacing w:beforeLines="50" w:before="156" w:afterLines="50" w:after="156" w:line="288" w:lineRule="auto"/>
              <w:jc w:val="left"/>
              <w:rPr>
                <w:rFonts w:ascii="宋体"/>
                <w:sz w:val="20"/>
                <w:szCs w:val="20"/>
              </w:rPr>
            </w:pPr>
            <w:r>
              <w:rPr>
                <w:rFonts w:ascii="宋体" w:hint="eastAsia"/>
                <w:sz w:val="20"/>
                <w:szCs w:val="20"/>
              </w:rPr>
              <w:t>使用VS创建web网站、编写相应页面和一些简单的类</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264C4" w:rsidRDefault="00252644">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134" w:type="dxa"/>
            <w:tcBorders>
              <w:left w:val="single" w:sz="4" w:space="0" w:color="auto"/>
              <w:right w:val="single" w:sz="4" w:space="0" w:color="auto"/>
            </w:tcBorders>
            <w:shd w:val="clear" w:color="auto" w:fill="auto"/>
            <w:vAlign w:val="center"/>
          </w:tcPr>
          <w:p w:rsidR="00F264C4" w:rsidRDefault="00BD6610">
            <w:pPr>
              <w:snapToGrid w:val="0"/>
              <w:spacing w:beforeLines="50" w:before="156" w:afterLines="50" w:after="156" w:line="288" w:lineRule="auto"/>
              <w:jc w:val="center"/>
              <w:rPr>
                <w:rFonts w:ascii="宋体"/>
                <w:sz w:val="20"/>
                <w:szCs w:val="20"/>
              </w:rPr>
            </w:pPr>
            <w:r>
              <w:rPr>
                <w:rFonts w:ascii="宋体" w:hint="eastAsia"/>
                <w:sz w:val="20"/>
                <w:szCs w:val="20"/>
              </w:rPr>
              <w:t>验证性</w:t>
            </w:r>
          </w:p>
        </w:tc>
        <w:tc>
          <w:tcPr>
            <w:tcW w:w="1985" w:type="dxa"/>
            <w:tcBorders>
              <w:left w:val="single" w:sz="4" w:space="0" w:color="auto"/>
              <w:right w:val="single" w:sz="4" w:space="0" w:color="auto"/>
            </w:tcBorders>
            <w:shd w:val="clear" w:color="auto" w:fill="auto"/>
            <w:vAlign w:val="center"/>
          </w:tcPr>
          <w:p w:rsidR="00F264C4" w:rsidRDefault="00BD6610">
            <w:pPr>
              <w:pStyle w:val="Default"/>
              <w:rPr>
                <w:sz w:val="20"/>
                <w:szCs w:val="20"/>
              </w:rPr>
            </w:pPr>
            <w:r>
              <w:rPr>
                <w:rFonts w:hint="eastAsia"/>
                <w:sz w:val="20"/>
                <w:szCs w:val="20"/>
              </w:rPr>
              <w:t>Windows 操作系统；</w:t>
            </w:r>
          </w:p>
          <w:p w:rsidR="00F264C4" w:rsidRDefault="00BD6610">
            <w:pPr>
              <w:pStyle w:val="Default"/>
              <w:rPr>
                <w:sz w:val="20"/>
                <w:szCs w:val="20"/>
              </w:rPr>
            </w:pPr>
            <w:r>
              <w:rPr>
                <w:rFonts w:hint="eastAsia"/>
                <w:sz w:val="20"/>
                <w:szCs w:val="20"/>
              </w:rPr>
              <w:t>Visual Studio 20</w:t>
            </w:r>
            <w:r>
              <w:rPr>
                <w:sz w:val="20"/>
                <w:szCs w:val="20"/>
              </w:rPr>
              <w:t>10</w:t>
            </w:r>
            <w:r>
              <w:rPr>
                <w:rFonts w:hint="eastAsia"/>
                <w:sz w:val="20"/>
                <w:szCs w:val="20"/>
              </w:rPr>
              <w:t xml:space="preserve">; </w:t>
            </w:r>
          </w:p>
          <w:p w:rsidR="00F264C4" w:rsidRDefault="00BD6610">
            <w:pPr>
              <w:pStyle w:val="Default"/>
              <w:rPr>
                <w:sz w:val="20"/>
                <w:szCs w:val="20"/>
              </w:rPr>
            </w:pPr>
            <w:proofErr w:type="spellStart"/>
            <w:r>
              <w:rPr>
                <w:rFonts w:hint="eastAsia"/>
                <w:sz w:val="20"/>
                <w:szCs w:val="20"/>
              </w:rPr>
              <w:t>Sql</w:t>
            </w:r>
            <w:proofErr w:type="spellEnd"/>
            <w:r>
              <w:rPr>
                <w:rFonts w:hint="eastAsia"/>
                <w:sz w:val="20"/>
                <w:szCs w:val="20"/>
              </w:rPr>
              <w:t xml:space="preserve"> server</w:t>
            </w:r>
            <w:r>
              <w:rPr>
                <w:sz w:val="20"/>
                <w:szCs w:val="20"/>
              </w:rPr>
              <w:t>2008</w:t>
            </w:r>
          </w:p>
        </w:tc>
      </w:tr>
      <w:tr w:rsidR="00252644" w:rsidTr="00CC029C">
        <w:trPr>
          <w:trHeight w:hRule="exact" w:val="185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pPr>
              <w:snapToGrid w:val="0"/>
              <w:spacing w:beforeLines="50" w:before="156" w:afterLines="50" w:after="156" w:line="288" w:lineRule="auto"/>
              <w:jc w:val="center"/>
              <w:rPr>
                <w:rFonts w:ascii="宋体"/>
                <w:sz w:val="20"/>
                <w:szCs w:val="20"/>
              </w:rPr>
            </w:pPr>
            <w:r>
              <w:rPr>
                <w:rFonts w:ascii="宋体" w:hint="eastAsia"/>
                <w:sz w:val="20"/>
                <w:szCs w:val="20"/>
              </w:rPr>
              <w:t>C#语言面向对象技术应用</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Pr="00252644" w:rsidRDefault="00252644">
            <w:pPr>
              <w:snapToGrid w:val="0"/>
              <w:spacing w:beforeLines="50" w:before="156" w:afterLines="50" w:after="156" w:line="288" w:lineRule="auto"/>
              <w:jc w:val="left"/>
              <w:rPr>
                <w:rFonts w:ascii="宋体"/>
                <w:sz w:val="20"/>
                <w:szCs w:val="20"/>
              </w:rPr>
            </w:pPr>
            <w:r>
              <w:rPr>
                <w:rFonts w:ascii="宋体" w:hint="eastAsia"/>
                <w:sz w:val="20"/>
                <w:szCs w:val="20"/>
              </w:rPr>
              <w:t>掌握C#语言类和对象、继承级多态程序的设计</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1134" w:type="dxa"/>
            <w:tcBorders>
              <w:left w:val="single" w:sz="4" w:space="0" w:color="auto"/>
              <w:right w:val="single" w:sz="4" w:space="0" w:color="auto"/>
            </w:tcBorders>
            <w:shd w:val="clear" w:color="auto" w:fill="auto"/>
            <w:vAlign w:val="center"/>
          </w:tcPr>
          <w:p w:rsidR="00252644" w:rsidRDefault="00252644" w:rsidP="00252644">
            <w:pPr>
              <w:snapToGrid w:val="0"/>
              <w:spacing w:beforeLines="50" w:before="156" w:afterLines="50" w:after="156" w:line="288" w:lineRule="auto"/>
              <w:jc w:val="center"/>
              <w:rPr>
                <w:rFonts w:ascii="宋体"/>
                <w:sz w:val="20"/>
                <w:szCs w:val="20"/>
              </w:rPr>
            </w:pPr>
            <w:r>
              <w:rPr>
                <w:rFonts w:ascii="宋体" w:hint="eastAsia"/>
                <w:sz w:val="20"/>
                <w:szCs w:val="20"/>
              </w:rPr>
              <w:t>设计型</w:t>
            </w:r>
          </w:p>
        </w:tc>
        <w:tc>
          <w:tcPr>
            <w:tcW w:w="1985" w:type="dxa"/>
            <w:tcBorders>
              <w:left w:val="single" w:sz="4" w:space="0" w:color="auto"/>
              <w:right w:val="single" w:sz="4" w:space="0" w:color="auto"/>
            </w:tcBorders>
            <w:shd w:val="clear" w:color="auto" w:fill="auto"/>
            <w:vAlign w:val="center"/>
          </w:tcPr>
          <w:p w:rsidR="00252644" w:rsidRDefault="00252644" w:rsidP="001B6810">
            <w:pPr>
              <w:pStyle w:val="Default"/>
              <w:rPr>
                <w:sz w:val="20"/>
                <w:szCs w:val="20"/>
              </w:rPr>
            </w:pPr>
            <w:r>
              <w:rPr>
                <w:rFonts w:hint="eastAsia"/>
                <w:sz w:val="20"/>
                <w:szCs w:val="20"/>
              </w:rPr>
              <w:t>Windows 操作系统；</w:t>
            </w:r>
          </w:p>
          <w:p w:rsidR="00252644" w:rsidRDefault="00252644" w:rsidP="001B6810">
            <w:pPr>
              <w:pStyle w:val="Default"/>
              <w:rPr>
                <w:sz w:val="20"/>
                <w:szCs w:val="20"/>
              </w:rPr>
            </w:pPr>
            <w:r>
              <w:rPr>
                <w:rFonts w:hint="eastAsia"/>
                <w:sz w:val="20"/>
                <w:szCs w:val="20"/>
              </w:rPr>
              <w:t>Visual Studio 20</w:t>
            </w:r>
            <w:r>
              <w:rPr>
                <w:sz w:val="20"/>
                <w:szCs w:val="20"/>
              </w:rPr>
              <w:t>10</w:t>
            </w:r>
            <w:r>
              <w:rPr>
                <w:rFonts w:hint="eastAsia"/>
                <w:sz w:val="20"/>
                <w:szCs w:val="20"/>
              </w:rPr>
              <w:t xml:space="preserve">; </w:t>
            </w:r>
          </w:p>
          <w:p w:rsidR="00252644" w:rsidRDefault="00252644" w:rsidP="001B6810">
            <w:pPr>
              <w:pStyle w:val="Default"/>
              <w:rPr>
                <w:sz w:val="20"/>
                <w:szCs w:val="20"/>
              </w:rPr>
            </w:pPr>
            <w:proofErr w:type="spellStart"/>
            <w:r>
              <w:rPr>
                <w:rFonts w:hint="eastAsia"/>
                <w:sz w:val="20"/>
                <w:szCs w:val="20"/>
              </w:rPr>
              <w:t>Sql</w:t>
            </w:r>
            <w:proofErr w:type="spellEnd"/>
            <w:r>
              <w:rPr>
                <w:rFonts w:hint="eastAsia"/>
                <w:sz w:val="20"/>
                <w:szCs w:val="20"/>
              </w:rPr>
              <w:t xml:space="preserve"> server</w:t>
            </w:r>
            <w:r>
              <w:rPr>
                <w:sz w:val="20"/>
                <w:szCs w:val="20"/>
              </w:rPr>
              <w:t>2008</w:t>
            </w:r>
          </w:p>
        </w:tc>
      </w:tr>
      <w:tr w:rsidR="00252644" w:rsidTr="002046D5">
        <w:trPr>
          <w:trHeight w:hRule="exact" w:val="16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pPr>
              <w:jc w:val="center"/>
              <w:rPr>
                <w:rFonts w:ascii="宋体" w:hAnsi="宋体"/>
                <w:sz w:val="20"/>
                <w:szCs w:val="20"/>
              </w:rPr>
            </w:pPr>
            <w:r>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rsidP="00252644">
            <w:pPr>
              <w:jc w:val="left"/>
              <w:rPr>
                <w:rFonts w:ascii="宋体" w:hAnsi="宋体"/>
                <w:sz w:val="20"/>
                <w:szCs w:val="20"/>
              </w:rPr>
            </w:pPr>
            <w:r>
              <w:rPr>
                <w:rFonts w:ascii="宋体" w:hAnsi="宋体" w:hint="eastAsia"/>
                <w:sz w:val="20"/>
                <w:szCs w:val="20"/>
              </w:rPr>
              <w:t>Asp.net基本服务器控件应用</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pPr>
              <w:snapToGrid w:val="0"/>
              <w:spacing w:beforeLines="50" w:before="156" w:afterLines="50" w:after="156" w:line="288" w:lineRule="auto"/>
              <w:jc w:val="left"/>
              <w:rPr>
                <w:sz w:val="20"/>
                <w:szCs w:val="20"/>
              </w:rPr>
            </w:pPr>
            <w:r>
              <w:rPr>
                <w:rFonts w:ascii="宋体" w:hint="eastAsia"/>
                <w:sz w:val="20"/>
                <w:szCs w:val="20"/>
              </w:rPr>
              <w:t>熟悉ASP.NET中的HTML和Web服务器控件的创建和使用</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pPr>
              <w:snapToGrid w:val="0"/>
              <w:spacing w:beforeLines="50" w:before="156" w:afterLines="50" w:after="156" w:line="288" w:lineRule="auto"/>
              <w:jc w:val="center"/>
              <w:rPr>
                <w:rFonts w:ascii="宋体"/>
                <w:sz w:val="20"/>
                <w:szCs w:val="20"/>
              </w:rPr>
            </w:pPr>
            <w:r>
              <w:rPr>
                <w:rFonts w:ascii="宋体" w:hint="eastAsia"/>
                <w:sz w:val="20"/>
                <w:szCs w:val="20"/>
              </w:rPr>
              <w:t>10</w:t>
            </w:r>
          </w:p>
        </w:tc>
        <w:tc>
          <w:tcPr>
            <w:tcW w:w="1134" w:type="dxa"/>
            <w:tcBorders>
              <w:left w:val="single" w:sz="4" w:space="0" w:color="auto"/>
              <w:right w:val="single" w:sz="4" w:space="0" w:color="auto"/>
            </w:tcBorders>
            <w:shd w:val="clear" w:color="auto" w:fill="auto"/>
            <w:vAlign w:val="center"/>
          </w:tcPr>
          <w:p w:rsidR="00252644" w:rsidRDefault="00252644">
            <w:pPr>
              <w:snapToGrid w:val="0"/>
              <w:spacing w:beforeLines="50" w:before="156" w:afterLines="50" w:after="156" w:line="288" w:lineRule="auto"/>
              <w:jc w:val="center"/>
              <w:rPr>
                <w:rFonts w:ascii="宋体"/>
                <w:sz w:val="20"/>
                <w:szCs w:val="20"/>
              </w:rPr>
            </w:pPr>
            <w:r>
              <w:rPr>
                <w:rFonts w:ascii="宋体" w:hint="eastAsia"/>
                <w:sz w:val="20"/>
                <w:szCs w:val="20"/>
              </w:rPr>
              <w:t>设计型</w:t>
            </w:r>
          </w:p>
        </w:tc>
        <w:tc>
          <w:tcPr>
            <w:tcW w:w="1985" w:type="dxa"/>
            <w:tcBorders>
              <w:left w:val="single" w:sz="4" w:space="0" w:color="auto"/>
              <w:right w:val="single" w:sz="4" w:space="0" w:color="auto"/>
            </w:tcBorders>
            <w:shd w:val="clear" w:color="auto" w:fill="auto"/>
            <w:vAlign w:val="center"/>
          </w:tcPr>
          <w:p w:rsidR="00252644" w:rsidRDefault="00252644">
            <w:pPr>
              <w:pStyle w:val="Default"/>
              <w:rPr>
                <w:sz w:val="20"/>
                <w:szCs w:val="20"/>
              </w:rPr>
            </w:pPr>
            <w:r>
              <w:rPr>
                <w:rFonts w:hint="eastAsia"/>
                <w:sz w:val="20"/>
                <w:szCs w:val="20"/>
              </w:rPr>
              <w:t>Windows 操作系统；</w:t>
            </w:r>
          </w:p>
          <w:p w:rsidR="00252644" w:rsidRDefault="00252644">
            <w:pPr>
              <w:pStyle w:val="Default"/>
              <w:rPr>
                <w:sz w:val="20"/>
                <w:szCs w:val="20"/>
              </w:rPr>
            </w:pPr>
            <w:r>
              <w:rPr>
                <w:rFonts w:hint="eastAsia"/>
                <w:sz w:val="20"/>
                <w:szCs w:val="20"/>
              </w:rPr>
              <w:t>Visual Studio 20</w:t>
            </w:r>
            <w:r>
              <w:rPr>
                <w:sz w:val="20"/>
                <w:szCs w:val="20"/>
              </w:rPr>
              <w:t>10</w:t>
            </w:r>
            <w:r>
              <w:rPr>
                <w:rFonts w:hint="eastAsia"/>
                <w:sz w:val="20"/>
                <w:szCs w:val="20"/>
              </w:rPr>
              <w:t xml:space="preserve">; </w:t>
            </w:r>
          </w:p>
          <w:p w:rsidR="00252644" w:rsidRDefault="00252644">
            <w:pPr>
              <w:pStyle w:val="Default"/>
              <w:rPr>
                <w:sz w:val="20"/>
                <w:szCs w:val="20"/>
              </w:rPr>
            </w:pPr>
            <w:proofErr w:type="spellStart"/>
            <w:r>
              <w:rPr>
                <w:rFonts w:hint="eastAsia"/>
                <w:sz w:val="20"/>
                <w:szCs w:val="20"/>
              </w:rPr>
              <w:t>Sql</w:t>
            </w:r>
            <w:proofErr w:type="spellEnd"/>
            <w:r>
              <w:rPr>
                <w:rFonts w:hint="eastAsia"/>
                <w:sz w:val="20"/>
                <w:szCs w:val="20"/>
              </w:rPr>
              <w:t xml:space="preserve"> server</w:t>
            </w:r>
            <w:r>
              <w:rPr>
                <w:sz w:val="20"/>
                <w:szCs w:val="20"/>
              </w:rPr>
              <w:t>2008</w:t>
            </w:r>
          </w:p>
        </w:tc>
      </w:tr>
      <w:tr w:rsidR="00252644" w:rsidTr="002046D5">
        <w:trPr>
          <w:trHeight w:hRule="exact" w:val="184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pPr>
              <w:jc w:val="center"/>
              <w:rPr>
                <w:rFonts w:ascii="宋体" w:hAnsi="宋体"/>
                <w:sz w:val="20"/>
                <w:szCs w:val="20"/>
              </w:rPr>
            </w:pPr>
            <w:r>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rsidP="00252644">
            <w:pPr>
              <w:pStyle w:val="Default"/>
              <w:rPr>
                <w:sz w:val="20"/>
                <w:szCs w:val="20"/>
              </w:rPr>
            </w:pPr>
            <w:r>
              <w:rPr>
                <w:rFonts w:hint="eastAsia"/>
                <w:sz w:val="20"/>
                <w:szCs w:val="20"/>
              </w:rPr>
              <w:t>Asp.net高级服务控件应用</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pPr>
              <w:pStyle w:val="Default"/>
              <w:rPr>
                <w:sz w:val="20"/>
                <w:szCs w:val="20"/>
              </w:rPr>
            </w:pPr>
            <w:r>
              <w:rPr>
                <w:rFonts w:hAnsi="Times New Roman" w:cs="Times New Roman" w:hint="eastAsia"/>
                <w:color w:val="auto"/>
                <w:kern w:val="2"/>
                <w:sz w:val="20"/>
                <w:szCs w:val="20"/>
              </w:rPr>
              <w:t>熟悉ASP.NET中的内部对象，包括Page、Response、Request, Server、Application、Cookie等</w:t>
            </w:r>
            <w:r>
              <w:rPr>
                <w:rFonts w:hint="eastAsia"/>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124852">
            <w:pPr>
              <w:snapToGrid w:val="0"/>
              <w:spacing w:beforeLines="50" w:before="156" w:afterLines="50" w:after="156" w:line="288" w:lineRule="auto"/>
              <w:jc w:val="center"/>
              <w:rPr>
                <w:rFonts w:ascii="宋体"/>
                <w:sz w:val="20"/>
                <w:szCs w:val="20"/>
              </w:rPr>
            </w:pPr>
            <w:r>
              <w:rPr>
                <w:rFonts w:ascii="宋体" w:hint="eastAsia"/>
                <w:sz w:val="20"/>
                <w:szCs w:val="20"/>
              </w:rPr>
              <w:t>12</w:t>
            </w:r>
          </w:p>
        </w:tc>
        <w:tc>
          <w:tcPr>
            <w:tcW w:w="1134" w:type="dxa"/>
            <w:tcBorders>
              <w:left w:val="single" w:sz="4" w:space="0" w:color="auto"/>
              <w:right w:val="single" w:sz="4" w:space="0" w:color="auto"/>
            </w:tcBorders>
            <w:shd w:val="clear" w:color="auto" w:fill="auto"/>
            <w:vAlign w:val="center"/>
          </w:tcPr>
          <w:p w:rsidR="00252644" w:rsidRDefault="00252644">
            <w:pPr>
              <w:snapToGrid w:val="0"/>
              <w:spacing w:beforeLines="50" w:before="156" w:afterLines="50" w:after="156" w:line="288" w:lineRule="auto"/>
              <w:jc w:val="center"/>
              <w:rPr>
                <w:rFonts w:ascii="宋体"/>
                <w:sz w:val="20"/>
                <w:szCs w:val="20"/>
              </w:rPr>
            </w:pPr>
            <w:r>
              <w:rPr>
                <w:rFonts w:ascii="宋体" w:hint="eastAsia"/>
                <w:sz w:val="20"/>
                <w:szCs w:val="20"/>
              </w:rPr>
              <w:t>设计型</w:t>
            </w:r>
          </w:p>
        </w:tc>
        <w:tc>
          <w:tcPr>
            <w:tcW w:w="1985" w:type="dxa"/>
            <w:tcBorders>
              <w:left w:val="single" w:sz="4" w:space="0" w:color="auto"/>
              <w:right w:val="single" w:sz="4" w:space="0" w:color="auto"/>
            </w:tcBorders>
            <w:shd w:val="clear" w:color="auto" w:fill="auto"/>
            <w:vAlign w:val="center"/>
          </w:tcPr>
          <w:p w:rsidR="00252644" w:rsidRDefault="00252644">
            <w:pPr>
              <w:pStyle w:val="Default"/>
              <w:rPr>
                <w:sz w:val="20"/>
                <w:szCs w:val="20"/>
              </w:rPr>
            </w:pPr>
            <w:r>
              <w:rPr>
                <w:rFonts w:hint="eastAsia"/>
                <w:sz w:val="20"/>
                <w:szCs w:val="20"/>
              </w:rPr>
              <w:t>Windows 操作系统；</w:t>
            </w:r>
          </w:p>
          <w:p w:rsidR="00252644" w:rsidRDefault="00252644">
            <w:pPr>
              <w:pStyle w:val="Default"/>
              <w:rPr>
                <w:sz w:val="20"/>
                <w:szCs w:val="20"/>
              </w:rPr>
            </w:pPr>
            <w:r>
              <w:rPr>
                <w:rFonts w:hint="eastAsia"/>
                <w:sz w:val="20"/>
                <w:szCs w:val="20"/>
              </w:rPr>
              <w:t>Visual Studio 20</w:t>
            </w:r>
            <w:r>
              <w:rPr>
                <w:sz w:val="20"/>
                <w:szCs w:val="20"/>
              </w:rPr>
              <w:t>10</w:t>
            </w:r>
            <w:r>
              <w:rPr>
                <w:rFonts w:hint="eastAsia"/>
                <w:sz w:val="20"/>
                <w:szCs w:val="20"/>
              </w:rPr>
              <w:t xml:space="preserve">; </w:t>
            </w:r>
          </w:p>
          <w:p w:rsidR="00252644" w:rsidRDefault="00252644">
            <w:pPr>
              <w:jc w:val="left"/>
              <w:rPr>
                <w:rFonts w:ascii="宋体" w:hAnsi="宋体"/>
                <w:sz w:val="20"/>
                <w:szCs w:val="20"/>
              </w:rPr>
            </w:pPr>
            <w:proofErr w:type="spellStart"/>
            <w:r>
              <w:rPr>
                <w:rFonts w:hint="eastAsia"/>
                <w:sz w:val="20"/>
                <w:szCs w:val="20"/>
              </w:rPr>
              <w:t>Sql</w:t>
            </w:r>
            <w:proofErr w:type="spellEnd"/>
            <w:r>
              <w:rPr>
                <w:rFonts w:hint="eastAsia"/>
                <w:sz w:val="20"/>
                <w:szCs w:val="20"/>
              </w:rPr>
              <w:t xml:space="preserve"> server</w:t>
            </w:r>
            <w:r>
              <w:rPr>
                <w:sz w:val="20"/>
                <w:szCs w:val="20"/>
              </w:rPr>
              <w:t>2008</w:t>
            </w:r>
          </w:p>
        </w:tc>
      </w:tr>
      <w:tr w:rsidR="00252644" w:rsidTr="00CC029C">
        <w:trPr>
          <w:trHeight w:hRule="exact" w:val="15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pPr>
              <w:jc w:val="center"/>
              <w:rPr>
                <w:rFonts w:ascii="宋体" w:hAnsi="宋体"/>
                <w:sz w:val="20"/>
                <w:szCs w:val="20"/>
              </w:rPr>
            </w:pPr>
            <w:r>
              <w:rPr>
                <w:rFonts w:ascii="宋体" w:hAnsi="宋体" w:hint="eastAsia"/>
                <w:sz w:val="20"/>
                <w:szCs w:val="20"/>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rsidP="00124852">
            <w:pPr>
              <w:pStyle w:val="Default"/>
              <w:rPr>
                <w:sz w:val="20"/>
                <w:szCs w:val="20"/>
              </w:rPr>
            </w:pPr>
            <w:r>
              <w:rPr>
                <w:rFonts w:hint="eastAsia"/>
                <w:sz w:val="20"/>
                <w:szCs w:val="20"/>
              </w:rPr>
              <w:t>Asp.net</w:t>
            </w:r>
            <w:r w:rsidR="00124852">
              <w:rPr>
                <w:rFonts w:hint="eastAsia"/>
                <w:sz w:val="20"/>
                <w:szCs w:val="20"/>
              </w:rPr>
              <w:t>验证控件的应用</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252644" w:rsidP="00124852">
            <w:pPr>
              <w:pStyle w:val="Default"/>
              <w:rPr>
                <w:sz w:val="20"/>
                <w:szCs w:val="20"/>
              </w:rPr>
            </w:pPr>
            <w:r>
              <w:rPr>
                <w:rFonts w:hAnsi="Times New Roman" w:cs="Times New Roman" w:hint="eastAsia"/>
                <w:color w:val="auto"/>
                <w:kern w:val="2"/>
                <w:sz w:val="20"/>
                <w:szCs w:val="20"/>
              </w:rPr>
              <w:t>熟悉ASP.NET中</w:t>
            </w:r>
            <w:r w:rsidR="00124852">
              <w:rPr>
                <w:rFonts w:hAnsi="Times New Roman" w:cs="Times New Roman" w:hint="eastAsia"/>
                <w:color w:val="auto"/>
                <w:kern w:val="2"/>
                <w:sz w:val="20"/>
                <w:szCs w:val="20"/>
              </w:rPr>
              <w:t>各种验证控件的使用方法</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2644" w:rsidRDefault="00124852">
            <w:pPr>
              <w:snapToGrid w:val="0"/>
              <w:spacing w:beforeLines="50" w:before="156" w:afterLines="50" w:after="156" w:line="288" w:lineRule="auto"/>
              <w:jc w:val="center"/>
              <w:rPr>
                <w:rFonts w:ascii="宋体"/>
                <w:sz w:val="20"/>
                <w:szCs w:val="20"/>
              </w:rPr>
            </w:pPr>
            <w:r>
              <w:rPr>
                <w:rFonts w:ascii="宋体" w:hint="eastAsia"/>
                <w:sz w:val="20"/>
                <w:szCs w:val="20"/>
              </w:rPr>
              <w:t>8</w:t>
            </w:r>
          </w:p>
        </w:tc>
        <w:tc>
          <w:tcPr>
            <w:tcW w:w="1134" w:type="dxa"/>
            <w:tcBorders>
              <w:left w:val="single" w:sz="4" w:space="0" w:color="auto"/>
              <w:right w:val="single" w:sz="4" w:space="0" w:color="auto"/>
            </w:tcBorders>
            <w:shd w:val="clear" w:color="auto" w:fill="auto"/>
            <w:vAlign w:val="center"/>
          </w:tcPr>
          <w:p w:rsidR="00252644" w:rsidRDefault="00252644">
            <w:pPr>
              <w:snapToGrid w:val="0"/>
              <w:spacing w:beforeLines="50" w:before="156" w:afterLines="50" w:after="156" w:line="288" w:lineRule="auto"/>
              <w:jc w:val="center"/>
              <w:rPr>
                <w:rFonts w:ascii="宋体"/>
                <w:sz w:val="20"/>
                <w:szCs w:val="20"/>
              </w:rPr>
            </w:pPr>
            <w:r>
              <w:rPr>
                <w:rFonts w:ascii="宋体" w:hint="eastAsia"/>
                <w:sz w:val="20"/>
                <w:szCs w:val="20"/>
              </w:rPr>
              <w:t>设计型</w:t>
            </w:r>
          </w:p>
        </w:tc>
        <w:tc>
          <w:tcPr>
            <w:tcW w:w="1985" w:type="dxa"/>
            <w:tcBorders>
              <w:left w:val="single" w:sz="4" w:space="0" w:color="auto"/>
              <w:right w:val="single" w:sz="4" w:space="0" w:color="auto"/>
            </w:tcBorders>
            <w:shd w:val="clear" w:color="auto" w:fill="auto"/>
            <w:vAlign w:val="center"/>
          </w:tcPr>
          <w:p w:rsidR="00252644" w:rsidRDefault="00252644">
            <w:pPr>
              <w:pStyle w:val="Default"/>
              <w:rPr>
                <w:sz w:val="20"/>
                <w:szCs w:val="20"/>
              </w:rPr>
            </w:pPr>
            <w:r>
              <w:rPr>
                <w:rFonts w:hint="eastAsia"/>
                <w:sz w:val="20"/>
                <w:szCs w:val="20"/>
              </w:rPr>
              <w:t>Windows 操作系统；</w:t>
            </w:r>
          </w:p>
          <w:p w:rsidR="00252644" w:rsidRDefault="00252644">
            <w:pPr>
              <w:pStyle w:val="Default"/>
              <w:rPr>
                <w:sz w:val="20"/>
                <w:szCs w:val="20"/>
              </w:rPr>
            </w:pPr>
            <w:r>
              <w:rPr>
                <w:rFonts w:hint="eastAsia"/>
                <w:sz w:val="20"/>
                <w:szCs w:val="20"/>
              </w:rPr>
              <w:t>Visual Studio 20</w:t>
            </w:r>
            <w:r>
              <w:rPr>
                <w:sz w:val="20"/>
                <w:szCs w:val="20"/>
              </w:rPr>
              <w:t>10</w:t>
            </w:r>
            <w:r>
              <w:rPr>
                <w:rFonts w:hint="eastAsia"/>
                <w:sz w:val="20"/>
                <w:szCs w:val="20"/>
              </w:rPr>
              <w:t xml:space="preserve">; </w:t>
            </w:r>
          </w:p>
          <w:p w:rsidR="00252644" w:rsidRDefault="00252644">
            <w:pPr>
              <w:jc w:val="left"/>
              <w:rPr>
                <w:rFonts w:ascii="宋体" w:hAnsi="宋体"/>
                <w:sz w:val="20"/>
                <w:szCs w:val="20"/>
              </w:rPr>
            </w:pPr>
            <w:proofErr w:type="spellStart"/>
            <w:r>
              <w:rPr>
                <w:rFonts w:hint="eastAsia"/>
                <w:sz w:val="20"/>
                <w:szCs w:val="20"/>
              </w:rPr>
              <w:t>Sql</w:t>
            </w:r>
            <w:proofErr w:type="spellEnd"/>
            <w:r>
              <w:rPr>
                <w:rFonts w:hint="eastAsia"/>
                <w:sz w:val="20"/>
                <w:szCs w:val="20"/>
              </w:rPr>
              <w:t xml:space="preserve"> server</w:t>
            </w:r>
            <w:r>
              <w:rPr>
                <w:sz w:val="20"/>
                <w:szCs w:val="20"/>
              </w:rPr>
              <w:t>2008</w:t>
            </w:r>
          </w:p>
        </w:tc>
      </w:tr>
      <w:tr w:rsidR="00124852" w:rsidTr="002046D5">
        <w:trPr>
          <w:trHeight w:hRule="exact" w:val="170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24852" w:rsidRDefault="00124852">
            <w:pPr>
              <w:jc w:val="center"/>
              <w:rPr>
                <w:rFonts w:ascii="宋体" w:hAnsi="宋体"/>
                <w:sz w:val="20"/>
                <w:szCs w:val="20"/>
              </w:rPr>
            </w:pPr>
            <w:r>
              <w:rPr>
                <w:rFonts w:ascii="宋体" w:hAnsi="宋体" w:hint="eastAsia"/>
                <w:sz w:val="20"/>
                <w:szCs w:val="20"/>
              </w:rPr>
              <w:lastRenderedPageBreak/>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24852" w:rsidRDefault="00124852" w:rsidP="001B6810">
            <w:pPr>
              <w:pStyle w:val="Default"/>
              <w:rPr>
                <w:sz w:val="20"/>
                <w:szCs w:val="20"/>
              </w:rPr>
            </w:pPr>
            <w:r>
              <w:rPr>
                <w:rFonts w:hint="eastAsia"/>
                <w:sz w:val="20"/>
                <w:szCs w:val="20"/>
              </w:rPr>
              <w:t>Asp.net的常用对象</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124852" w:rsidRDefault="00124852">
            <w:pPr>
              <w:pStyle w:val="Default"/>
              <w:rPr>
                <w:sz w:val="20"/>
                <w:szCs w:val="20"/>
              </w:rPr>
            </w:pPr>
            <w:r>
              <w:rPr>
                <w:rFonts w:hint="eastAsia"/>
                <w:sz w:val="20"/>
                <w:szCs w:val="20"/>
              </w:rPr>
              <w:t>掌握Asp.net常用对象的使用方法</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4852" w:rsidRDefault="00124852" w:rsidP="002046D5">
            <w:pPr>
              <w:snapToGrid w:val="0"/>
              <w:spacing w:beforeLines="50" w:before="156" w:afterLines="50" w:after="156" w:line="288" w:lineRule="auto"/>
              <w:jc w:val="center"/>
              <w:rPr>
                <w:rFonts w:ascii="宋体"/>
                <w:sz w:val="20"/>
                <w:szCs w:val="20"/>
              </w:rPr>
            </w:pPr>
            <w:r>
              <w:rPr>
                <w:rFonts w:ascii="宋体" w:hint="eastAsia"/>
                <w:sz w:val="20"/>
                <w:szCs w:val="20"/>
              </w:rPr>
              <w:t>12</w:t>
            </w:r>
          </w:p>
        </w:tc>
        <w:tc>
          <w:tcPr>
            <w:tcW w:w="1134" w:type="dxa"/>
            <w:tcBorders>
              <w:left w:val="single" w:sz="4" w:space="0" w:color="auto"/>
              <w:right w:val="single" w:sz="4" w:space="0" w:color="auto"/>
            </w:tcBorders>
            <w:shd w:val="clear" w:color="auto" w:fill="auto"/>
            <w:vAlign w:val="center"/>
          </w:tcPr>
          <w:p w:rsidR="00124852" w:rsidRDefault="00124852">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985" w:type="dxa"/>
            <w:tcBorders>
              <w:left w:val="single" w:sz="4" w:space="0" w:color="auto"/>
              <w:right w:val="single" w:sz="4" w:space="0" w:color="auto"/>
            </w:tcBorders>
            <w:shd w:val="clear" w:color="auto" w:fill="auto"/>
            <w:vAlign w:val="center"/>
          </w:tcPr>
          <w:p w:rsidR="00124852" w:rsidRDefault="00124852">
            <w:pPr>
              <w:pStyle w:val="Default"/>
              <w:rPr>
                <w:sz w:val="20"/>
                <w:szCs w:val="20"/>
              </w:rPr>
            </w:pPr>
            <w:r>
              <w:rPr>
                <w:rFonts w:hint="eastAsia"/>
                <w:sz w:val="20"/>
                <w:szCs w:val="20"/>
              </w:rPr>
              <w:t>Windows 操作系统；</w:t>
            </w:r>
          </w:p>
          <w:p w:rsidR="00124852" w:rsidRDefault="00124852">
            <w:pPr>
              <w:pStyle w:val="Default"/>
              <w:rPr>
                <w:sz w:val="20"/>
                <w:szCs w:val="20"/>
              </w:rPr>
            </w:pPr>
            <w:r>
              <w:rPr>
                <w:rFonts w:hint="eastAsia"/>
                <w:sz w:val="20"/>
                <w:szCs w:val="20"/>
              </w:rPr>
              <w:t>Visual Studio 20</w:t>
            </w:r>
            <w:r>
              <w:rPr>
                <w:sz w:val="20"/>
                <w:szCs w:val="20"/>
              </w:rPr>
              <w:t>10</w:t>
            </w:r>
            <w:r>
              <w:rPr>
                <w:rFonts w:hint="eastAsia"/>
                <w:sz w:val="20"/>
                <w:szCs w:val="20"/>
              </w:rPr>
              <w:t xml:space="preserve">; </w:t>
            </w:r>
          </w:p>
          <w:p w:rsidR="00124852" w:rsidRDefault="00124852">
            <w:pPr>
              <w:pStyle w:val="Default"/>
              <w:rPr>
                <w:sz w:val="20"/>
                <w:szCs w:val="20"/>
              </w:rPr>
            </w:pPr>
            <w:proofErr w:type="spellStart"/>
            <w:r>
              <w:rPr>
                <w:rFonts w:hint="eastAsia"/>
                <w:sz w:val="20"/>
                <w:szCs w:val="20"/>
              </w:rPr>
              <w:t>Sql</w:t>
            </w:r>
            <w:proofErr w:type="spellEnd"/>
            <w:r>
              <w:rPr>
                <w:rFonts w:hint="eastAsia"/>
                <w:sz w:val="20"/>
                <w:szCs w:val="20"/>
              </w:rPr>
              <w:t xml:space="preserve"> server</w:t>
            </w:r>
            <w:r>
              <w:rPr>
                <w:sz w:val="20"/>
                <w:szCs w:val="20"/>
              </w:rPr>
              <w:t>2008</w:t>
            </w:r>
          </w:p>
        </w:tc>
      </w:tr>
    </w:tbl>
    <w:p w:rsidR="00F264C4" w:rsidRDefault="00F264C4">
      <w:pPr>
        <w:snapToGrid w:val="0"/>
        <w:spacing w:line="288" w:lineRule="auto"/>
        <w:ind w:right="2520" w:firstLineChars="200" w:firstLine="400"/>
        <w:rPr>
          <w:sz w:val="20"/>
          <w:szCs w:val="20"/>
        </w:rPr>
      </w:pPr>
    </w:p>
    <w:p w:rsidR="00F264C4" w:rsidRDefault="00BD6610">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margin" w:tblpY="25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F264C4">
        <w:tc>
          <w:tcPr>
            <w:tcW w:w="1809" w:type="dxa"/>
            <w:shd w:val="clear" w:color="auto" w:fill="auto"/>
          </w:tcPr>
          <w:p w:rsidR="00F264C4" w:rsidRDefault="00BD661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F264C4">
        <w:tc>
          <w:tcPr>
            <w:tcW w:w="1809"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大作业</w:t>
            </w:r>
          </w:p>
        </w:tc>
        <w:tc>
          <w:tcPr>
            <w:tcW w:w="1843"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F264C4">
        <w:tc>
          <w:tcPr>
            <w:tcW w:w="1809"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课后作业</w:t>
            </w:r>
          </w:p>
        </w:tc>
        <w:tc>
          <w:tcPr>
            <w:tcW w:w="1843"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F264C4">
        <w:tc>
          <w:tcPr>
            <w:tcW w:w="1809"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实验报告</w:t>
            </w:r>
          </w:p>
        </w:tc>
        <w:tc>
          <w:tcPr>
            <w:tcW w:w="1843"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Pr>
                <w:rFonts w:ascii="宋体" w:hAnsi="宋体"/>
                <w:bCs/>
                <w:color w:val="000000"/>
                <w:szCs w:val="20"/>
              </w:rPr>
              <w:t>0</w:t>
            </w:r>
            <w:r>
              <w:rPr>
                <w:rFonts w:ascii="宋体" w:hAnsi="宋体" w:hint="eastAsia"/>
                <w:bCs/>
                <w:color w:val="000000"/>
                <w:szCs w:val="20"/>
              </w:rPr>
              <w:t>%</w:t>
            </w:r>
          </w:p>
        </w:tc>
      </w:tr>
      <w:tr w:rsidR="00F264C4">
        <w:tc>
          <w:tcPr>
            <w:tcW w:w="1809"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课堂测验</w:t>
            </w:r>
          </w:p>
        </w:tc>
        <w:tc>
          <w:tcPr>
            <w:tcW w:w="1843" w:type="dxa"/>
            <w:shd w:val="clear" w:color="auto" w:fill="auto"/>
          </w:tcPr>
          <w:p w:rsidR="00F264C4" w:rsidRDefault="00BD6610">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Pr>
                <w:rFonts w:ascii="宋体" w:hAnsi="宋体" w:hint="eastAsia"/>
                <w:bCs/>
                <w:color w:val="000000"/>
                <w:szCs w:val="20"/>
              </w:rPr>
              <w:t>%</w:t>
            </w:r>
          </w:p>
        </w:tc>
      </w:tr>
    </w:tbl>
    <w:p w:rsidR="00F264C4" w:rsidRDefault="00BD6610">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F264C4" w:rsidRDefault="00BD6610">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rPr>
        <w:t>一般课外扩展阅读的检查评价应该成为“X”中的一部分。</w:t>
      </w:r>
    </w:p>
    <w:p w:rsidR="00F264C4" w:rsidRDefault="00BD6610">
      <w:pPr>
        <w:snapToGrid w:val="0"/>
        <w:spacing w:before="120" w:after="120" w:line="288" w:lineRule="auto"/>
        <w:ind w:firstLineChars="200" w:firstLine="400"/>
        <w:rPr>
          <w:rFonts w:ascii="宋体" w:hAnsi="宋体"/>
          <w:sz w:val="20"/>
          <w:szCs w:val="20"/>
        </w:rPr>
      </w:pPr>
      <w:r>
        <w:rPr>
          <w:rFonts w:ascii="宋体" w:hAnsi="宋体" w:hint="eastAsia"/>
          <w:sz w:val="20"/>
          <w:szCs w:val="20"/>
        </w:rPr>
        <w:t>同一门课程由多个教师共同授课的，由课程组共同讨论决定X的内容、次数及比例。</w:t>
      </w:r>
    </w:p>
    <w:p w:rsidR="00F264C4" w:rsidRPr="00695E37" w:rsidRDefault="00BD6610" w:rsidP="00695E37">
      <w:pPr>
        <w:snapToGrid w:val="0"/>
        <w:spacing w:line="288" w:lineRule="auto"/>
        <w:ind w:firstLineChars="300" w:firstLine="720"/>
        <w:rPr>
          <w:sz w:val="24"/>
          <w:szCs w:val="24"/>
        </w:rPr>
      </w:pPr>
      <w:r w:rsidRPr="00695E37">
        <w:rPr>
          <w:rFonts w:hint="eastAsia"/>
          <w:sz w:val="24"/>
          <w:szCs w:val="24"/>
        </w:rPr>
        <w:t>撰写人：</w:t>
      </w:r>
      <w:r w:rsidRPr="00695E37">
        <w:rPr>
          <w:rFonts w:hint="eastAsia"/>
          <w:sz w:val="24"/>
          <w:szCs w:val="24"/>
        </w:rPr>
        <w:t xml:space="preserve">  </w:t>
      </w:r>
      <w:r w:rsidR="003B00BE">
        <w:rPr>
          <w:rFonts w:hint="eastAsia"/>
          <w:sz w:val="24"/>
          <w:szCs w:val="24"/>
        </w:rPr>
        <w:t>赵孟德</w:t>
      </w:r>
      <w:r w:rsidRPr="00695E37">
        <w:rPr>
          <w:rFonts w:hint="eastAsia"/>
          <w:sz w:val="24"/>
          <w:szCs w:val="24"/>
        </w:rPr>
        <w:t xml:space="preserve">      </w:t>
      </w:r>
      <w:r w:rsidR="00B92A1C" w:rsidRPr="00695E37">
        <w:rPr>
          <w:rFonts w:hint="eastAsia"/>
          <w:sz w:val="24"/>
          <w:szCs w:val="24"/>
        </w:rPr>
        <w:t xml:space="preserve">      </w:t>
      </w:r>
      <w:r w:rsidRPr="00695E37">
        <w:rPr>
          <w:rFonts w:hint="eastAsia"/>
          <w:sz w:val="24"/>
          <w:szCs w:val="24"/>
        </w:rPr>
        <w:t>系主任审核签名：</w:t>
      </w:r>
      <w:r w:rsidRPr="00695E37">
        <w:rPr>
          <w:rFonts w:ascii="宋体" w:hAnsiTheme="minorHAnsi" w:cs="宋体" w:hint="eastAsia"/>
          <w:kern w:val="0"/>
          <w:sz w:val="24"/>
          <w:szCs w:val="24"/>
        </w:rPr>
        <w:t>朱丽娟</w:t>
      </w:r>
    </w:p>
    <w:p w:rsidR="00F264C4" w:rsidRDefault="00BD6610" w:rsidP="00695E37">
      <w:pPr>
        <w:snapToGrid w:val="0"/>
        <w:spacing w:line="288" w:lineRule="auto"/>
        <w:ind w:firstLineChars="300" w:firstLine="720"/>
        <w:jc w:val="left"/>
        <w:rPr>
          <w:sz w:val="28"/>
          <w:szCs w:val="28"/>
        </w:rPr>
      </w:pPr>
      <w:r w:rsidRPr="00695E37">
        <w:rPr>
          <w:rFonts w:hint="eastAsia"/>
          <w:sz w:val="24"/>
          <w:szCs w:val="24"/>
        </w:rPr>
        <w:t>审核时间：</w:t>
      </w:r>
      <w:r w:rsidRPr="00695E37">
        <w:rPr>
          <w:rFonts w:hint="eastAsia"/>
          <w:sz w:val="24"/>
          <w:szCs w:val="24"/>
        </w:rPr>
        <w:t xml:space="preserve">  </w:t>
      </w:r>
      <w:r w:rsidRPr="00695E37">
        <w:rPr>
          <w:sz w:val="24"/>
          <w:szCs w:val="24"/>
        </w:rPr>
        <w:t>20</w:t>
      </w:r>
      <w:r w:rsidR="003B00BE">
        <w:rPr>
          <w:rFonts w:hint="eastAsia"/>
          <w:sz w:val="24"/>
          <w:szCs w:val="24"/>
        </w:rPr>
        <w:t>20</w:t>
      </w:r>
      <w:bookmarkStart w:id="1" w:name="_GoBack"/>
      <w:bookmarkEnd w:id="1"/>
      <w:r w:rsidR="00077BAB">
        <w:rPr>
          <w:rFonts w:hint="eastAsia"/>
          <w:sz w:val="24"/>
          <w:szCs w:val="24"/>
        </w:rPr>
        <w:t>年</w:t>
      </w:r>
      <w:r w:rsidR="00DB0587">
        <w:rPr>
          <w:rFonts w:hint="eastAsia"/>
          <w:sz w:val="24"/>
          <w:szCs w:val="24"/>
        </w:rPr>
        <w:t>2</w:t>
      </w:r>
      <w:r w:rsidR="00077BAB">
        <w:rPr>
          <w:rFonts w:hint="eastAsia"/>
          <w:sz w:val="24"/>
          <w:szCs w:val="24"/>
        </w:rPr>
        <w:t>月</w:t>
      </w:r>
      <w:r w:rsidRPr="00695E37">
        <w:rPr>
          <w:rFonts w:hint="eastAsia"/>
          <w:sz w:val="24"/>
          <w:szCs w:val="24"/>
        </w:rPr>
        <w:t xml:space="preserve">         </w:t>
      </w:r>
      <w:r>
        <w:rPr>
          <w:rFonts w:hint="eastAsia"/>
          <w:sz w:val="28"/>
          <w:szCs w:val="28"/>
        </w:rPr>
        <w:t xml:space="preserve">            </w:t>
      </w:r>
    </w:p>
    <w:p w:rsidR="00F264C4" w:rsidRDefault="00F264C4"/>
    <w:sectPr w:rsidR="00F264C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488" w:rsidRDefault="00844488">
      <w:r>
        <w:separator/>
      </w:r>
    </w:p>
  </w:endnote>
  <w:endnote w:type="continuationSeparator" w:id="0">
    <w:p w:rsidR="00844488" w:rsidRDefault="0084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488" w:rsidRDefault="00844488">
      <w:r>
        <w:separator/>
      </w:r>
    </w:p>
  </w:footnote>
  <w:footnote w:type="continuationSeparator" w:id="0">
    <w:p w:rsidR="00844488" w:rsidRDefault="00844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4C4" w:rsidRDefault="00BD6610">
    <w:pPr>
      <w:pStyle w:val="a5"/>
      <w:jc w:val="left"/>
    </w:pPr>
    <w:r>
      <w:rPr>
        <w:rFonts w:ascii="宋体" w:cs="宋体"/>
        <w:kern w:val="0"/>
        <w:sz w:val="24"/>
        <w:szCs w:val="24"/>
      </w:rPr>
      <w:t>SJQU - QR-JW - 033</w:t>
    </w:r>
    <w:r>
      <w:rPr>
        <w:rFonts w:ascii="宋体" w:cs="宋体" w:hint="eastAsia"/>
        <w:kern w:val="0"/>
        <w:sz w:val="24"/>
        <w:szCs w:val="24"/>
      </w:rPr>
      <w:t>（</w:t>
    </w:r>
    <w:r>
      <w:rPr>
        <w:rFonts w:ascii="宋体" w:cs="宋体"/>
        <w:kern w:val="0"/>
        <w:sz w:val="24"/>
        <w:szCs w:val="24"/>
      </w:rPr>
      <w:t xml:space="preserve"> A0</w:t>
    </w:r>
    <w:r>
      <w:rPr>
        <w:rFonts w:ascii="宋体" w:cs="宋体" w:hint="eastAsia"/>
        <w:kern w:val="0"/>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479BE"/>
    <w:rsid w:val="00077BAB"/>
    <w:rsid w:val="000F648D"/>
    <w:rsid w:val="001072BC"/>
    <w:rsid w:val="00124852"/>
    <w:rsid w:val="001512AB"/>
    <w:rsid w:val="001A40E9"/>
    <w:rsid w:val="001A5A7C"/>
    <w:rsid w:val="002046D5"/>
    <w:rsid w:val="00252644"/>
    <w:rsid w:val="00256B39"/>
    <w:rsid w:val="0026033C"/>
    <w:rsid w:val="002E3721"/>
    <w:rsid w:val="002F5DD8"/>
    <w:rsid w:val="00301D5B"/>
    <w:rsid w:val="00313BBA"/>
    <w:rsid w:val="0032602E"/>
    <w:rsid w:val="003367AE"/>
    <w:rsid w:val="00354D50"/>
    <w:rsid w:val="003B00BE"/>
    <w:rsid w:val="003B1258"/>
    <w:rsid w:val="004100B0"/>
    <w:rsid w:val="004425AE"/>
    <w:rsid w:val="004918CF"/>
    <w:rsid w:val="004B5306"/>
    <w:rsid w:val="004F1D9E"/>
    <w:rsid w:val="0050377B"/>
    <w:rsid w:val="005467DC"/>
    <w:rsid w:val="00553D03"/>
    <w:rsid w:val="00587600"/>
    <w:rsid w:val="005A40A2"/>
    <w:rsid w:val="005B2B6D"/>
    <w:rsid w:val="005B4B4E"/>
    <w:rsid w:val="005B6006"/>
    <w:rsid w:val="00624FE1"/>
    <w:rsid w:val="006403C7"/>
    <w:rsid w:val="00695E37"/>
    <w:rsid w:val="00696F2E"/>
    <w:rsid w:val="007022D4"/>
    <w:rsid w:val="007208D6"/>
    <w:rsid w:val="007C50E5"/>
    <w:rsid w:val="007D009D"/>
    <w:rsid w:val="007F540C"/>
    <w:rsid w:val="008130A5"/>
    <w:rsid w:val="00844488"/>
    <w:rsid w:val="008A7D04"/>
    <w:rsid w:val="008B397C"/>
    <w:rsid w:val="008B47F4"/>
    <w:rsid w:val="00900019"/>
    <w:rsid w:val="0099063E"/>
    <w:rsid w:val="009A6A74"/>
    <w:rsid w:val="009B23D6"/>
    <w:rsid w:val="00A769B1"/>
    <w:rsid w:val="00AC4C45"/>
    <w:rsid w:val="00AD289D"/>
    <w:rsid w:val="00B46F21"/>
    <w:rsid w:val="00B511A5"/>
    <w:rsid w:val="00B736A7"/>
    <w:rsid w:val="00B7651F"/>
    <w:rsid w:val="00B92A1C"/>
    <w:rsid w:val="00B9759E"/>
    <w:rsid w:val="00BD6610"/>
    <w:rsid w:val="00C152AB"/>
    <w:rsid w:val="00C56E09"/>
    <w:rsid w:val="00C945C0"/>
    <w:rsid w:val="00CC029C"/>
    <w:rsid w:val="00CF096B"/>
    <w:rsid w:val="00CF1C5B"/>
    <w:rsid w:val="00D36337"/>
    <w:rsid w:val="00DB0587"/>
    <w:rsid w:val="00DB54A7"/>
    <w:rsid w:val="00E16D30"/>
    <w:rsid w:val="00E30CC0"/>
    <w:rsid w:val="00E33169"/>
    <w:rsid w:val="00E70904"/>
    <w:rsid w:val="00ED4503"/>
    <w:rsid w:val="00ED6129"/>
    <w:rsid w:val="00EF44B1"/>
    <w:rsid w:val="00F11DB3"/>
    <w:rsid w:val="00F264C4"/>
    <w:rsid w:val="00F35AA0"/>
    <w:rsid w:val="00FA0486"/>
    <w:rsid w:val="024B0C39"/>
    <w:rsid w:val="0A8128A6"/>
    <w:rsid w:val="0BF32A1B"/>
    <w:rsid w:val="10BD2C22"/>
    <w:rsid w:val="22987C80"/>
    <w:rsid w:val="24192CCC"/>
    <w:rsid w:val="260D3E36"/>
    <w:rsid w:val="2A3916B3"/>
    <w:rsid w:val="39A66CD4"/>
    <w:rsid w:val="3CD52CE1"/>
    <w:rsid w:val="410F2E6A"/>
    <w:rsid w:val="4430136C"/>
    <w:rsid w:val="4AB0382B"/>
    <w:rsid w:val="569868B5"/>
    <w:rsid w:val="611F6817"/>
    <w:rsid w:val="64B80BDF"/>
    <w:rsid w:val="66CA1754"/>
    <w:rsid w:val="6F1E65D4"/>
    <w:rsid w:val="6F266C86"/>
    <w:rsid w:val="6F5042C2"/>
    <w:rsid w:val="74316312"/>
    <w:rsid w:val="780F13C8"/>
    <w:rsid w:val="79EF5BB0"/>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line="440" w:lineRule="exact"/>
      <w:jc w:val="center"/>
      <w:outlineLvl w:val="0"/>
    </w:pPr>
    <w:rPr>
      <w:b/>
      <w:color w:val="800080"/>
      <w:sz w:val="28"/>
      <w:szCs w:val="3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kern w:val="0"/>
      <w:sz w:val="20"/>
      <w:szCs w:val="20"/>
      <w:lang w:val="zh-CN"/>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semiHidden/>
    <w:unhideWhenUsed/>
    <w:rPr>
      <w:color w:val="0000FF"/>
      <w:u w:val="single"/>
    </w:rPr>
  </w:style>
  <w:style w:type="table" w:styleId="a7">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semiHidden/>
    <w:qFormat/>
    <w:rPr>
      <w:sz w:val="18"/>
      <w:szCs w:val="18"/>
    </w:rPr>
  </w:style>
  <w:style w:type="character" w:customStyle="1" w:styleId="1Char">
    <w:name w:val="标题 1 Char"/>
    <w:basedOn w:val="a0"/>
    <w:link w:val="1"/>
    <w:qFormat/>
    <w:rPr>
      <w:rFonts w:ascii="Calibri" w:eastAsia="宋体" w:hAnsi="Calibri" w:cs="Times New Roman"/>
      <w:b/>
      <w:color w:val="800080"/>
      <w:kern w:val="2"/>
      <w:sz w:val="28"/>
      <w:szCs w:val="30"/>
      <w:lang w:val="zh-CN" w:eastAsia="zh-CN"/>
    </w:rPr>
  </w:style>
  <w:style w:type="character" w:customStyle="1" w:styleId="Char">
    <w:name w:val="纯文本 Char"/>
    <w:basedOn w:val="a0"/>
    <w:link w:val="a3"/>
    <w:qFormat/>
    <w:rPr>
      <w:rFonts w:ascii="宋体" w:eastAsia="宋体" w:hAnsi="Courier New" w:cs="Times New Roman"/>
      <w:lang w:val="zh-CN" w:eastAsia="zh-CN"/>
    </w:rPr>
  </w:style>
  <w:style w:type="paragraph" w:customStyle="1" w:styleId="Default">
    <w:name w:val="Default"/>
    <w:pPr>
      <w:widowControl w:val="0"/>
      <w:autoSpaceDE w:val="0"/>
      <w:autoSpaceDN w:val="0"/>
      <w:adjustRightInd w:val="0"/>
    </w:pPr>
    <w:rPr>
      <w:rFonts w:ascii="宋体" w:eastAsia="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line="440" w:lineRule="exact"/>
      <w:jc w:val="center"/>
      <w:outlineLvl w:val="0"/>
    </w:pPr>
    <w:rPr>
      <w:b/>
      <w:color w:val="800080"/>
      <w:sz w:val="28"/>
      <w:szCs w:val="3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kern w:val="0"/>
      <w:sz w:val="20"/>
      <w:szCs w:val="20"/>
      <w:lang w:val="zh-CN"/>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semiHidden/>
    <w:unhideWhenUsed/>
    <w:rPr>
      <w:color w:val="0000FF"/>
      <w:u w:val="single"/>
    </w:rPr>
  </w:style>
  <w:style w:type="table" w:styleId="a7">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semiHidden/>
    <w:qFormat/>
    <w:rPr>
      <w:sz w:val="18"/>
      <w:szCs w:val="18"/>
    </w:rPr>
  </w:style>
  <w:style w:type="character" w:customStyle="1" w:styleId="1Char">
    <w:name w:val="标题 1 Char"/>
    <w:basedOn w:val="a0"/>
    <w:link w:val="1"/>
    <w:qFormat/>
    <w:rPr>
      <w:rFonts w:ascii="Calibri" w:eastAsia="宋体" w:hAnsi="Calibri" w:cs="Times New Roman"/>
      <w:b/>
      <w:color w:val="800080"/>
      <w:kern w:val="2"/>
      <w:sz w:val="28"/>
      <w:szCs w:val="30"/>
      <w:lang w:val="zh-CN" w:eastAsia="zh-CN"/>
    </w:rPr>
  </w:style>
  <w:style w:type="character" w:customStyle="1" w:styleId="Char">
    <w:name w:val="纯文本 Char"/>
    <w:basedOn w:val="a0"/>
    <w:link w:val="a3"/>
    <w:qFormat/>
    <w:rPr>
      <w:rFonts w:ascii="宋体" w:eastAsia="宋体" w:hAnsi="Courier New" w:cs="Times New Roman"/>
      <w:lang w:val="zh-CN" w:eastAsia="zh-CN"/>
    </w:rPr>
  </w:style>
  <w:style w:type="paragraph" w:customStyle="1" w:styleId="Default">
    <w:name w:val="Default"/>
    <w:pPr>
      <w:widowControl w:val="0"/>
      <w:autoSpaceDE w:val="0"/>
      <w:autoSpaceDN w:val="0"/>
      <w:adjustRightInd w:val="0"/>
    </w:pPr>
    <w:rPr>
      <w:rFonts w:ascii="宋体" w:eastAsia="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560</Words>
  <Characters>3194</Characters>
  <Application>Microsoft Office Word</Application>
  <DocSecurity>0</DocSecurity>
  <Lines>26</Lines>
  <Paragraphs>7</Paragraphs>
  <ScaleCrop>false</ScaleCrop>
  <Company>微软中国</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18</cp:revision>
  <cp:lastPrinted>2019-03-28T07:18:00Z</cp:lastPrinted>
  <dcterms:created xsi:type="dcterms:W3CDTF">2018-09-08T16:36:00Z</dcterms:created>
  <dcterms:modified xsi:type="dcterms:W3CDTF">2020-03-11T08:13:00Z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